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96227" w14:textId="753EDE60" w:rsidR="00A3651E" w:rsidRDefault="00DA5800">
      <w:pPr>
        <w:rPr>
          <w:rStyle w:val="Strong"/>
          <w:rFonts w:ascii="Helvetica" w:hAnsi="Helvetica"/>
          <w:color w:val="1D2228"/>
          <w:sz w:val="28"/>
          <w:szCs w:val="28"/>
          <w:shd w:val="clear" w:color="auto" w:fill="FFFFFF"/>
        </w:rPr>
      </w:pPr>
      <w:r>
        <w:rPr>
          <w:rStyle w:val="Strong"/>
          <w:rFonts w:ascii="Helvetica" w:hAnsi="Helvetica"/>
          <w:color w:val="1D2228"/>
          <w:sz w:val="28"/>
          <w:szCs w:val="28"/>
          <w:shd w:val="clear" w:color="auto" w:fill="FFFFFF"/>
        </w:rPr>
        <w:t>Hydrothermal Vents</w:t>
      </w:r>
    </w:p>
    <w:p w14:paraId="07E5EEEE" w14:textId="70CD6C67" w:rsidR="00DA5800" w:rsidRDefault="001D7E78">
      <w:hyperlink r:id="rId4" w:history="1">
        <w:r w:rsidR="00DA5800">
          <w:rPr>
            <w:rStyle w:val="Hyperlink"/>
          </w:rPr>
          <w:t>https://www.youtube.com/watch?time_continue=9&amp;v=XotF9fzo4Vo</w:t>
        </w:r>
      </w:hyperlink>
    </w:p>
    <w:p w14:paraId="13C4AD1F" w14:textId="2FE112F6" w:rsidR="00DA5800" w:rsidRDefault="001D7E78">
      <w:pPr>
        <w:rPr>
          <w:rFonts w:ascii="Helvetica" w:hAnsi="Helvetica"/>
          <w:color w:val="1D2228"/>
          <w:sz w:val="28"/>
          <w:szCs w:val="28"/>
          <w:shd w:val="clear" w:color="auto" w:fill="FFFFFF"/>
        </w:rPr>
      </w:pPr>
      <w:hyperlink r:id="rId5" w:tgtFrame="_blank" w:history="1">
        <w:r w:rsidR="00DA5800">
          <w:rPr>
            <w:rStyle w:val="Hyperlink"/>
            <w:rFonts w:ascii="Helvetica" w:hAnsi="Helvetica"/>
            <w:color w:val="196AD4"/>
            <w:sz w:val="28"/>
            <w:szCs w:val="28"/>
            <w:shd w:val="clear" w:color="auto" w:fill="FFFFFF"/>
          </w:rPr>
          <w:t>Hydrothermal Vents</w:t>
        </w:r>
        <w:r w:rsidR="00DA5800">
          <w:rPr>
            <w:rStyle w:val="yiv1522208954ydpe2916b02screenreader-only"/>
            <w:rFonts w:ascii="Helvetica" w:hAnsi="Helvetica"/>
            <w:color w:val="196AD4"/>
            <w:sz w:val="28"/>
            <w:szCs w:val="28"/>
            <w:u w:val="single"/>
            <w:shd w:val="clear" w:color="auto" w:fill="FFFFFF"/>
          </w:rPr>
          <w:t> (Links to an external site.)</w:t>
        </w:r>
      </w:hyperlink>
      <w:hyperlink r:id="rId6" w:tgtFrame="_blank" w:history="1">
        <w:r w:rsidR="00DA5800">
          <w:rPr>
            <w:rStyle w:val="Hyperlink"/>
            <w:rFonts w:ascii="Helvetica" w:hAnsi="Helvetica"/>
            <w:color w:val="196AD4"/>
            <w:sz w:val="28"/>
            <w:szCs w:val="28"/>
            <w:shd w:val="clear" w:color="auto" w:fill="FFFFFF"/>
          </w:rPr>
          <w:t>  </w:t>
        </w:r>
      </w:hyperlink>
      <w:r w:rsidR="00DA5800">
        <w:rPr>
          <w:rFonts w:ascii="Helvetica" w:hAnsi="Helvetica"/>
          <w:color w:val="1D2228"/>
          <w:sz w:val="28"/>
          <w:szCs w:val="28"/>
          <w:shd w:val="clear" w:color="auto" w:fill="FFFFFF"/>
        </w:rPr>
        <w:t>After watching the video linked above and reading about hydrothermal vents in the chapter, apply the concept of the thermocline and the types of animals that would be found in the trench or in mid-ocean ridges at hydrothermal vents of the ocean. The essay needs to be a minimum of 500 words and sources cited in APA format. Save word document, upload, and submit for grading.</w:t>
      </w:r>
    </w:p>
    <w:p w14:paraId="68A125A1" w14:textId="092D8F85" w:rsidR="00DA5800" w:rsidRDefault="00DA5800">
      <w:pPr>
        <w:rPr>
          <w:rFonts w:ascii="Helvetica" w:hAnsi="Helvetica"/>
          <w:color w:val="1D2228"/>
          <w:sz w:val="28"/>
          <w:szCs w:val="28"/>
          <w:shd w:val="clear" w:color="auto" w:fill="FFFFFF"/>
        </w:rPr>
      </w:pPr>
    </w:p>
    <w:p w14:paraId="33E7A8B9" w14:textId="59409F04" w:rsidR="00DA5800" w:rsidRDefault="00DA5800">
      <w:pPr>
        <w:rPr>
          <w:rFonts w:ascii="Helvetica" w:hAnsi="Helvetica"/>
          <w:color w:val="1D2228"/>
          <w:sz w:val="28"/>
          <w:szCs w:val="28"/>
          <w:shd w:val="clear" w:color="auto" w:fill="FFFFFF"/>
        </w:rPr>
      </w:pPr>
    </w:p>
    <w:p w14:paraId="6A75FF4D" w14:textId="77777777" w:rsidR="00DA5800" w:rsidRPr="00DA5800" w:rsidRDefault="00DA5800" w:rsidP="00DA5800">
      <w:pPr>
        <w:shd w:val="clear" w:color="auto" w:fill="FFFFFF"/>
        <w:spacing w:before="100" w:beforeAutospacing="1" w:after="100" w:afterAutospacing="1" w:line="240" w:lineRule="auto"/>
        <w:outlineLvl w:val="1"/>
        <w:rPr>
          <w:rFonts w:ascii="Helvetica" w:eastAsia="Times New Roman" w:hAnsi="Helvetica" w:cs="Times New Roman"/>
          <w:b/>
          <w:bCs/>
          <w:color w:val="1D2228"/>
          <w:sz w:val="36"/>
          <w:szCs w:val="36"/>
        </w:rPr>
      </w:pPr>
      <w:r w:rsidRPr="00DA5800">
        <w:rPr>
          <w:rFonts w:ascii="Helvetica" w:eastAsia="Times New Roman" w:hAnsi="Helvetica" w:cs="Times New Roman"/>
          <w:b/>
          <w:bCs/>
          <w:color w:val="1D2228"/>
          <w:sz w:val="36"/>
          <w:szCs w:val="36"/>
        </w:rPr>
        <w:t>Rubric</w:t>
      </w:r>
    </w:p>
    <w:p w14:paraId="4BD00D1B"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GEL111 Assessment 6 Rubric-Hydrothermal Vents</w:t>
      </w:r>
    </w:p>
    <w:p w14:paraId="0793A060"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GEL111 Assessment 6 Rubric-Hydrothermal Vents</w:t>
      </w:r>
    </w:p>
    <w:p w14:paraId="457C3501" w14:textId="77777777" w:rsidR="00DA5800" w:rsidRPr="00DA5800" w:rsidRDefault="00DA5800" w:rsidP="00DA5800">
      <w:pPr>
        <w:spacing w:after="0" w:line="240" w:lineRule="auto"/>
        <w:rPr>
          <w:rFonts w:ascii="Times New Roman" w:eastAsia="Times New Roman" w:hAnsi="Times New Roman" w:cs="Times New Roman"/>
          <w:sz w:val="24"/>
          <w:szCs w:val="24"/>
        </w:rPr>
      </w:pPr>
      <w:r w:rsidRPr="00DA5800">
        <w:rPr>
          <w:rFonts w:ascii="Helvetica" w:eastAsia="Times New Roman" w:hAnsi="Helvetica" w:cs="Times New Roman"/>
          <w:color w:val="1D2228"/>
          <w:sz w:val="20"/>
          <w:szCs w:val="20"/>
          <w:shd w:val="clear" w:color="auto" w:fill="FFFFFF"/>
        </w:rPr>
        <w:t>Criteria Ratings Pts</w:t>
      </w:r>
    </w:p>
    <w:p w14:paraId="490A2EB2"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This criterion is linked to a Learning Outcome Criteria 1</w:t>
      </w:r>
    </w:p>
    <w:p w14:paraId="26AE3982"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Adherence to Assignment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24"/>
        <w:gridCol w:w="1961"/>
        <w:gridCol w:w="3170"/>
        <w:gridCol w:w="2405"/>
      </w:tblGrid>
      <w:tr w:rsidR="00DA5800" w:rsidRPr="00DA5800" w14:paraId="4E776D02" w14:textId="77777777" w:rsidTr="00DA5800">
        <w:trPr>
          <w:tblCellSpacing w:w="15" w:type="dxa"/>
        </w:trPr>
        <w:tc>
          <w:tcPr>
            <w:tcW w:w="0" w:type="auto"/>
            <w:shd w:val="clear" w:color="auto" w:fill="FFFFFF"/>
            <w:vAlign w:val="center"/>
            <w:hideMark/>
          </w:tcPr>
          <w:p w14:paraId="04E0F7B6"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10.0 to &gt;8.0 pts</w:t>
            </w:r>
          </w:p>
          <w:p w14:paraId="458BBF88"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Excellent</w:t>
            </w:r>
          </w:p>
          <w:p w14:paraId="1D3FAA03"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Clearly follows instructor’s directions and full fills all assignment guidelines. Essay is at least 500 words.</w:t>
            </w:r>
          </w:p>
        </w:tc>
        <w:tc>
          <w:tcPr>
            <w:tcW w:w="0" w:type="auto"/>
            <w:shd w:val="clear" w:color="auto" w:fill="FFFFFF"/>
            <w:vAlign w:val="center"/>
            <w:hideMark/>
          </w:tcPr>
          <w:p w14:paraId="2E69F441"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8.0 to &gt;6.0 pts</w:t>
            </w:r>
          </w:p>
          <w:p w14:paraId="31CC402D"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Good</w:t>
            </w:r>
          </w:p>
          <w:p w14:paraId="03C6BAAB"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Adequately follows instructor’s directions and assignment guidelines with minimal errors. Essay is between 400-500 words.</w:t>
            </w:r>
          </w:p>
        </w:tc>
        <w:tc>
          <w:tcPr>
            <w:tcW w:w="0" w:type="auto"/>
            <w:shd w:val="clear" w:color="auto" w:fill="FFFFFF"/>
            <w:vAlign w:val="center"/>
            <w:hideMark/>
          </w:tcPr>
          <w:p w14:paraId="79F3EE0F"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6.0 to &gt;4.0 pts</w:t>
            </w:r>
          </w:p>
          <w:p w14:paraId="1E00C1A4"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Satisfactory</w:t>
            </w:r>
          </w:p>
          <w:p w14:paraId="1E1184BA"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Attempts to follow instructor’s directions and assignment guidelines, but may not adhere to those instructions/guidelines consistently. Essay is between 300-400 words.</w:t>
            </w:r>
          </w:p>
        </w:tc>
        <w:tc>
          <w:tcPr>
            <w:tcW w:w="0" w:type="auto"/>
            <w:shd w:val="clear" w:color="auto" w:fill="FFFFFF"/>
            <w:vAlign w:val="center"/>
            <w:hideMark/>
          </w:tcPr>
          <w:p w14:paraId="211D8660"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4.0 to &gt;0 pts</w:t>
            </w:r>
          </w:p>
          <w:p w14:paraId="04B8CA33"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Unsatisfactory</w:t>
            </w:r>
          </w:p>
          <w:p w14:paraId="4031B848"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No adequate proof that the communication meets any of the instructor’s directions or assignments guidelines. Essay is less than 300 words.</w:t>
            </w:r>
          </w:p>
        </w:tc>
      </w:tr>
    </w:tbl>
    <w:p w14:paraId="569DD12C"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10.0 pts</w:t>
      </w:r>
    </w:p>
    <w:p w14:paraId="7F6E70F4"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This criterion is linked to a Learning Outcome Criteria 2</w:t>
      </w:r>
    </w:p>
    <w:p w14:paraId="4AF03707"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Content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1"/>
        <w:gridCol w:w="2242"/>
        <w:gridCol w:w="2831"/>
        <w:gridCol w:w="2446"/>
      </w:tblGrid>
      <w:tr w:rsidR="00DA5800" w:rsidRPr="00DA5800" w14:paraId="5084C3B1" w14:textId="77777777" w:rsidTr="00DA5800">
        <w:trPr>
          <w:tblCellSpacing w:w="15" w:type="dxa"/>
        </w:trPr>
        <w:tc>
          <w:tcPr>
            <w:tcW w:w="0" w:type="auto"/>
            <w:shd w:val="clear" w:color="auto" w:fill="FFFFFF"/>
            <w:vAlign w:val="center"/>
            <w:hideMark/>
          </w:tcPr>
          <w:p w14:paraId="7C7BE114"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5.0 to &gt;4.0 pts</w:t>
            </w:r>
          </w:p>
          <w:p w14:paraId="3776BECB"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Excellent</w:t>
            </w:r>
          </w:p>
          <w:p w14:paraId="61823568"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Content clearly provides firm support of a central focus and reader gains knowledge and insight into the topic.</w:t>
            </w:r>
          </w:p>
        </w:tc>
        <w:tc>
          <w:tcPr>
            <w:tcW w:w="0" w:type="auto"/>
            <w:shd w:val="clear" w:color="auto" w:fill="FFFFFF"/>
            <w:vAlign w:val="center"/>
            <w:hideMark/>
          </w:tcPr>
          <w:p w14:paraId="5B47B171"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4.0 to &gt;3.0 pts</w:t>
            </w:r>
          </w:p>
          <w:p w14:paraId="686F3402"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Good</w:t>
            </w:r>
          </w:p>
          <w:p w14:paraId="0D2B2984"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 xml:space="preserve">Content provides some support for displays of evidence of a basic analysis of a central </w:t>
            </w:r>
            <w:proofErr w:type="spellStart"/>
            <w:proofErr w:type="gramStart"/>
            <w:r w:rsidRPr="00DA5800">
              <w:rPr>
                <w:rFonts w:ascii="Helvetica" w:eastAsia="Times New Roman" w:hAnsi="Helvetica" w:cs="Times New Roman"/>
                <w:color w:val="1D2228"/>
                <w:sz w:val="20"/>
                <w:szCs w:val="20"/>
              </w:rPr>
              <w:t>focus.Reader</w:t>
            </w:r>
            <w:proofErr w:type="spellEnd"/>
            <w:proofErr w:type="gramEnd"/>
            <w:r w:rsidRPr="00DA5800">
              <w:rPr>
                <w:rFonts w:ascii="Helvetica" w:eastAsia="Times New Roman" w:hAnsi="Helvetica" w:cs="Times New Roman"/>
                <w:color w:val="1D2228"/>
                <w:sz w:val="20"/>
                <w:szCs w:val="20"/>
              </w:rPr>
              <w:t xml:space="preserve"> gains some insight into the topic.</w:t>
            </w:r>
          </w:p>
        </w:tc>
        <w:tc>
          <w:tcPr>
            <w:tcW w:w="0" w:type="auto"/>
            <w:shd w:val="clear" w:color="auto" w:fill="FFFFFF"/>
            <w:vAlign w:val="center"/>
            <w:hideMark/>
          </w:tcPr>
          <w:p w14:paraId="4BE458F0"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3.0 to &gt;2.0 pts</w:t>
            </w:r>
          </w:p>
          <w:p w14:paraId="1234BA92"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Satisfactory</w:t>
            </w:r>
          </w:p>
          <w:p w14:paraId="0BE61C2E"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 xml:space="preserve">Content provides occasional support for the focus. Analysis is basic or </w:t>
            </w:r>
            <w:proofErr w:type="spellStart"/>
            <w:proofErr w:type="gramStart"/>
            <w:r w:rsidRPr="00DA5800">
              <w:rPr>
                <w:rFonts w:ascii="Helvetica" w:eastAsia="Times New Roman" w:hAnsi="Helvetica" w:cs="Times New Roman"/>
                <w:color w:val="1D2228"/>
                <w:sz w:val="20"/>
                <w:szCs w:val="20"/>
              </w:rPr>
              <w:t>general.Reader</w:t>
            </w:r>
            <w:proofErr w:type="spellEnd"/>
            <w:proofErr w:type="gramEnd"/>
            <w:r w:rsidRPr="00DA5800">
              <w:rPr>
                <w:rFonts w:ascii="Helvetica" w:eastAsia="Times New Roman" w:hAnsi="Helvetica" w:cs="Times New Roman"/>
                <w:color w:val="1D2228"/>
                <w:sz w:val="20"/>
                <w:szCs w:val="20"/>
              </w:rPr>
              <w:t xml:space="preserve"> gains few insights into the topic. Overall, the communication’s development is lacking.</w:t>
            </w:r>
          </w:p>
        </w:tc>
        <w:tc>
          <w:tcPr>
            <w:tcW w:w="0" w:type="auto"/>
            <w:shd w:val="clear" w:color="auto" w:fill="FFFFFF"/>
            <w:vAlign w:val="center"/>
            <w:hideMark/>
          </w:tcPr>
          <w:p w14:paraId="15D3B97A"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2.0 to &gt;0 pts</w:t>
            </w:r>
          </w:p>
          <w:p w14:paraId="767F299A"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Unsatisfactory</w:t>
            </w:r>
          </w:p>
          <w:p w14:paraId="076BE033"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Content offers no support to the focus. Analysis is vague or not evident. The communication is significantly underdeveloped.</w:t>
            </w:r>
          </w:p>
        </w:tc>
      </w:tr>
    </w:tbl>
    <w:p w14:paraId="10543BDD"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5.0 pts</w:t>
      </w:r>
    </w:p>
    <w:p w14:paraId="0A89499B"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This criterion is linked to a Learning Outcome Criteria 3</w:t>
      </w:r>
    </w:p>
    <w:p w14:paraId="4FD97B40"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Word Choice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28"/>
        <w:gridCol w:w="2299"/>
        <w:gridCol w:w="2004"/>
        <w:gridCol w:w="2429"/>
      </w:tblGrid>
      <w:tr w:rsidR="00DA5800" w:rsidRPr="00DA5800" w14:paraId="7B40BC21" w14:textId="77777777" w:rsidTr="00DA5800">
        <w:trPr>
          <w:tblCellSpacing w:w="15" w:type="dxa"/>
        </w:trPr>
        <w:tc>
          <w:tcPr>
            <w:tcW w:w="0" w:type="auto"/>
            <w:shd w:val="clear" w:color="auto" w:fill="FFFFFF"/>
            <w:vAlign w:val="center"/>
            <w:hideMark/>
          </w:tcPr>
          <w:p w14:paraId="655A2C13"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5.0 to &gt;4.0 pts</w:t>
            </w:r>
          </w:p>
          <w:p w14:paraId="4F59CF56"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Excellent</w:t>
            </w:r>
          </w:p>
          <w:p w14:paraId="4373E870"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Word choice is precise and original.</w:t>
            </w:r>
          </w:p>
        </w:tc>
        <w:tc>
          <w:tcPr>
            <w:tcW w:w="0" w:type="auto"/>
            <w:shd w:val="clear" w:color="auto" w:fill="FFFFFF"/>
            <w:vAlign w:val="center"/>
            <w:hideMark/>
          </w:tcPr>
          <w:p w14:paraId="50A8F47E"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4.0 to &gt;3.0 pts</w:t>
            </w:r>
          </w:p>
          <w:p w14:paraId="7CB85D83"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Good</w:t>
            </w:r>
          </w:p>
          <w:p w14:paraId="47E85F54"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Word choice is generally good.</w:t>
            </w:r>
          </w:p>
        </w:tc>
        <w:tc>
          <w:tcPr>
            <w:tcW w:w="0" w:type="auto"/>
            <w:shd w:val="clear" w:color="auto" w:fill="FFFFFF"/>
            <w:vAlign w:val="center"/>
            <w:hideMark/>
          </w:tcPr>
          <w:p w14:paraId="389DF35B"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3.0 to &gt;2.0 pts</w:t>
            </w:r>
          </w:p>
          <w:p w14:paraId="1E8DBBBC"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Satisfactory</w:t>
            </w:r>
          </w:p>
          <w:p w14:paraId="3E67CE53"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Word choice is adequate.</w:t>
            </w:r>
          </w:p>
        </w:tc>
        <w:tc>
          <w:tcPr>
            <w:tcW w:w="0" w:type="auto"/>
            <w:shd w:val="clear" w:color="auto" w:fill="FFFFFF"/>
            <w:vAlign w:val="center"/>
            <w:hideMark/>
          </w:tcPr>
          <w:p w14:paraId="2F631461"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2.0 to &gt;0 pts</w:t>
            </w:r>
          </w:p>
          <w:p w14:paraId="071198FF"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Unsatisfactory</w:t>
            </w:r>
          </w:p>
          <w:p w14:paraId="49271440"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Word choice us unsatisfactory.</w:t>
            </w:r>
          </w:p>
        </w:tc>
      </w:tr>
    </w:tbl>
    <w:p w14:paraId="7D7E38DE"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lastRenderedPageBreak/>
        <w:t>5.0 pts</w:t>
      </w:r>
    </w:p>
    <w:p w14:paraId="6E5898A7"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This criterion is linked to a Learning Outcome Criteria 4</w:t>
      </w:r>
    </w:p>
    <w:p w14:paraId="57E5302F" w14:textId="77777777" w:rsidR="00DA5800" w:rsidRPr="00DA5800" w:rsidRDefault="00DA5800" w:rsidP="00DA5800">
      <w:pPr>
        <w:shd w:val="clear" w:color="auto" w:fill="FFFFFF"/>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Grammar, Spelling, use of APA Style and Mechanics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3"/>
        <w:gridCol w:w="2660"/>
        <w:gridCol w:w="2047"/>
        <w:gridCol w:w="2780"/>
      </w:tblGrid>
      <w:tr w:rsidR="00DA5800" w:rsidRPr="00DA5800" w14:paraId="4F847DAC" w14:textId="77777777" w:rsidTr="00DA5800">
        <w:trPr>
          <w:tblCellSpacing w:w="15" w:type="dxa"/>
        </w:trPr>
        <w:tc>
          <w:tcPr>
            <w:tcW w:w="0" w:type="auto"/>
            <w:shd w:val="clear" w:color="auto" w:fill="FFFFFF"/>
            <w:vAlign w:val="center"/>
            <w:hideMark/>
          </w:tcPr>
          <w:p w14:paraId="0E765C1C"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5.0 to &gt;4.0 pts</w:t>
            </w:r>
          </w:p>
          <w:p w14:paraId="6DB85A43"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Excellent</w:t>
            </w:r>
          </w:p>
          <w:p w14:paraId="546BB01A"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Free or almost free of errors. Formatted according to guidelines. Proper use of APA Style, and used at least 3 sources.</w:t>
            </w:r>
          </w:p>
        </w:tc>
        <w:tc>
          <w:tcPr>
            <w:tcW w:w="0" w:type="auto"/>
            <w:shd w:val="clear" w:color="auto" w:fill="FFFFFF"/>
            <w:vAlign w:val="center"/>
            <w:hideMark/>
          </w:tcPr>
          <w:p w14:paraId="424FC7B6"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4.0 to &gt;3.0 pts</w:t>
            </w:r>
          </w:p>
          <w:p w14:paraId="09AD6B09"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Good</w:t>
            </w:r>
          </w:p>
          <w:p w14:paraId="5CEFEA8C"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Occasional errors, but they are not a distraction &amp; don’t obscure the communication’s purpose. Use of APA Style needs some work, used between 2-3 sources.</w:t>
            </w:r>
          </w:p>
        </w:tc>
        <w:tc>
          <w:tcPr>
            <w:tcW w:w="0" w:type="auto"/>
            <w:shd w:val="clear" w:color="auto" w:fill="FFFFFF"/>
            <w:vAlign w:val="center"/>
            <w:hideMark/>
          </w:tcPr>
          <w:p w14:paraId="7B05D220"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3.0 to &gt;2.0 pts</w:t>
            </w:r>
          </w:p>
          <w:p w14:paraId="295B0A97"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Satisfactory</w:t>
            </w:r>
          </w:p>
          <w:p w14:paraId="24B20B2A"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Numerous errors and they distract the audience. Several errors in formatting. Did not completely follow APA Style, used 1-2 sources.</w:t>
            </w:r>
          </w:p>
        </w:tc>
        <w:tc>
          <w:tcPr>
            <w:tcW w:w="0" w:type="auto"/>
            <w:shd w:val="clear" w:color="auto" w:fill="FFFFFF"/>
            <w:vAlign w:val="center"/>
            <w:hideMark/>
          </w:tcPr>
          <w:p w14:paraId="5D630899"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2.0 to &gt;0 pts</w:t>
            </w:r>
          </w:p>
          <w:p w14:paraId="3B4DB438"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Unsatisfactory</w:t>
            </w:r>
          </w:p>
          <w:p w14:paraId="2F078BA1" w14:textId="77777777" w:rsidR="00DA5800" w:rsidRPr="00DA5800" w:rsidRDefault="00DA5800" w:rsidP="00DA5800">
            <w:pPr>
              <w:spacing w:after="0" w:line="240" w:lineRule="auto"/>
              <w:rPr>
                <w:rFonts w:ascii="Helvetica" w:eastAsia="Times New Roman" w:hAnsi="Helvetica" w:cs="Times New Roman"/>
                <w:color w:val="1D2228"/>
                <w:sz w:val="20"/>
                <w:szCs w:val="20"/>
              </w:rPr>
            </w:pPr>
            <w:r w:rsidRPr="00DA5800">
              <w:rPr>
                <w:rFonts w:ascii="Helvetica" w:eastAsia="Times New Roman" w:hAnsi="Helvetica" w:cs="Times New Roman"/>
                <w:color w:val="1D2228"/>
                <w:sz w:val="20"/>
                <w:szCs w:val="20"/>
              </w:rPr>
              <w:t xml:space="preserve">Excessive errors that obscure the meaning of the </w:t>
            </w:r>
            <w:proofErr w:type="spellStart"/>
            <w:proofErr w:type="gramStart"/>
            <w:r w:rsidRPr="00DA5800">
              <w:rPr>
                <w:rFonts w:ascii="Helvetica" w:eastAsia="Times New Roman" w:hAnsi="Helvetica" w:cs="Times New Roman"/>
                <w:color w:val="1D2228"/>
                <w:sz w:val="20"/>
                <w:szCs w:val="20"/>
              </w:rPr>
              <w:t>communication.No</w:t>
            </w:r>
            <w:proofErr w:type="spellEnd"/>
            <w:proofErr w:type="gramEnd"/>
            <w:r w:rsidRPr="00DA5800">
              <w:rPr>
                <w:rFonts w:ascii="Helvetica" w:eastAsia="Times New Roman" w:hAnsi="Helvetica" w:cs="Times New Roman"/>
                <w:color w:val="1D2228"/>
                <w:sz w:val="20"/>
                <w:szCs w:val="20"/>
              </w:rPr>
              <w:t xml:space="preserve"> attempt is made to adhere to formatting or APA guidelines. One or no sources used.</w:t>
            </w:r>
          </w:p>
        </w:tc>
      </w:tr>
    </w:tbl>
    <w:p w14:paraId="1F21462E" w14:textId="77777777" w:rsidR="00DA5800" w:rsidRDefault="00DA5800"/>
    <w:sectPr w:rsidR="00DA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00"/>
    <w:rsid w:val="001D7E78"/>
    <w:rsid w:val="00A3651E"/>
    <w:rsid w:val="00DA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4E84"/>
  <w15:chartTrackingRefBased/>
  <w15:docId w15:val="{01F0B767-73C3-460D-ABA6-F4B617A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58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5800"/>
    <w:rPr>
      <w:b/>
      <w:bCs/>
    </w:rPr>
  </w:style>
  <w:style w:type="character" w:styleId="Hyperlink">
    <w:name w:val="Hyperlink"/>
    <w:basedOn w:val="DefaultParagraphFont"/>
    <w:uiPriority w:val="99"/>
    <w:semiHidden/>
    <w:unhideWhenUsed/>
    <w:rsid w:val="00DA5800"/>
    <w:rPr>
      <w:color w:val="0000FF"/>
      <w:u w:val="single"/>
    </w:rPr>
  </w:style>
  <w:style w:type="character" w:customStyle="1" w:styleId="yiv1522208954ydpe2916b02screenreader-only">
    <w:name w:val="yiv1522208954ydpe2916b02screenreader-only"/>
    <w:basedOn w:val="DefaultParagraphFont"/>
    <w:rsid w:val="00DA5800"/>
  </w:style>
  <w:style w:type="character" w:customStyle="1" w:styleId="Heading2Char">
    <w:name w:val="Heading 2 Char"/>
    <w:basedOn w:val="DefaultParagraphFont"/>
    <w:link w:val="Heading2"/>
    <w:uiPriority w:val="9"/>
    <w:rsid w:val="00DA5800"/>
    <w:rPr>
      <w:rFonts w:ascii="Times New Roman" w:eastAsia="Times New Roman" w:hAnsi="Times New Roman" w:cs="Times New Roman"/>
      <w:b/>
      <w:bCs/>
      <w:sz w:val="36"/>
      <w:szCs w:val="36"/>
    </w:rPr>
  </w:style>
  <w:style w:type="character" w:customStyle="1" w:styleId="yiv1522208954ydpe2916b02title">
    <w:name w:val="yiv1522208954ydpe2916b02title"/>
    <w:basedOn w:val="DefaultParagraphFont"/>
    <w:rsid w:val="00DA5800"/>
  </w:style>
  <w:style w:type="character" w:customStyle="1" w:styleId="yiv1522208954ydpe2916b02outcomesrcontent">
    <w:name w:val="yiv1522208954ydpe2916b02outcome_sr_content"/>
    <w:basedOn w:val="DefaultParagraphFont"/>
    <w:rsid w:val="00DA5800"/>
  </w:style>
  <w:style w:type="character" w:customStyle="1" w:styleId="yiv1522208954ydpe2916b02description">
    <w:name w:val="yiv1522208954ydpe2916b02description"/>
    <w:basedOn w:val="DefaultParagraphFont"/>
    <w:rsid w:val="00DA5800"/>
  </w:style>
  <w:style w:type="character" w:customStyle="1" w:styleId="yiv1522208954ydpe2916b02nobr">
    <w:name w:val="yiv1522208954ydpe2916b02nobr"/>
    <w:basedOn w:val="DefaultParagraphFont"/>
    <w:rsid w:val="00DA5800"/>
  </w:style>
  <w:style w:type="character" w:customStyle="1" w:styleId="yiv1522208954ydpe2916b02points">
    <w:name w:val="yiv1522208954ydpe2916b02points"/>
    <w:basedOn w:val="DefaultParagraphFont"/>
    <w:rsid w:val="00DA5800"/>
  </w:style>
  <w:style w:type="character" w:customStyle="1" w:styleId="yiv1522208954ydpe2916b02rangerating">
    <w:name w:val="yiv1522208954ydpe2916b02range_rating"/>
    <w:basedOn w:val="DefaultParagraphFont"/>
    <w:rsid w:val="00DA5800"/>
  </w:style>
  <w:style w:type="character" w:customStyle="1" w:styleId="yiv1522208954ydpe2916b02minpoints">
    <w:name w:val="yiv1522208954ydpe2916b02min_points"/>
    <w:basedOn w:val="DefaultParagraphFont"/>
    <w:rsid w:val="00DA5800"/>
  </w:style>
  <w:style w:type="character" w:customStyle="1" w:styleId="yiv1522208954ydpe2916b02displaycriterionpoints">
    <w:name w:val="yiv1522208954ydpe2916b02display_criterion_points"/>
    <w:basedOn w:val="DefaultParagraphFont"/>
    <w:rsid w:val="00DA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63829">
      <w:bodyDiv w:val="1"/>
      <w:marLeft w:val="0"/>
      <w:marRight w:val="0"/>
      <w:marTop w:val="0"/>
      <w:marBottom w:val="0"/>
      <w:divBdr>
        <w:top w:val="none" w:sz="0" w:space="0" w:color="auto"/>
        <w:left w:val="none" w:sz="0" w:space="0" w:color="auto"/>
        <w:bottom w:val="none" w:sz="0" w:space="0" w:color="auto"/>
        <w:right w:val="none" w:sz="0" w:space="0" w:color="auto"/>
      </w:divBdr>
      <w:divsChild>
        <w:div w:id="1665162076">
          <w:marLeft w:val="0"/>
          <w:marRight w:val="0"/>
          <w:marTop w:val="0"/>
          <w:marBottom w:val="0"/>
          <w:divBdr>
            <w:top w:val="none" w:sz="0" w:space="0" w:color="auto"/>
            <w:left w:val="none" w:sz="0" w:space="0" w:color="auto"/>
            <w:bottom w:val="none" w:sz="0" w:space="0" w:color="auto"/>
            <w:right w:val="none" w:sz="0" w:space="0" w:color="auto"/>
          </w:divBdr>
        </w:div>
        <w:div w:id="2028284354">
          <w:marLeft w:val="0"/>
          <w:marRight w:val="0"/>
          <w:marTop w:val="0"/>
          <w:marBottom w:val="0"/>
          <w:divBdr>
            <w:top w:val="none" w:sz="0" w:space="0" w:color="auto"/>
            <w:left w:val="none" w:sz="0" w:space="0" w:color="auto"/>
            <w:bottom w:val="none" w:sz="0" w:space="0" w:color="auto"/>
            <w:right w:val="none" w:sz="0" w:space="0" w:color="auto"/>
          </w:divBdr>
          <w:divsChild>
            <w:div w:id="2040666197">
              <w:marLeft w:val="0"/>
              <w:marRight w:val="0"/>
              <w:marTop w:val="0"/>
              <w:marBottom w:val="0"/>
              <w:divBdr>
                <w:top w:val="none" w:sz="0" w:space="0" w:color="auto"/>
                <w:left w:val="none" w:sz="0" w:space="0" w:color="auto"/>
                <w:bottom w:val="none" w:sz="0" w:space="0" w:color="auto"/>
                <w:right w:val="none" w:sz="0" w:space="0" w:color="auto"/>
              </w:divBdr>
            </w:div>
          </w:divsChild>
        </w:div>
        <w:div w:id="867062461">
          <w:marLeft w:val="0"/>
          <w:marRight w:val="0"/>
          <w:marTop w:val="0"/>
          <w:marBottom w:val="0"/>
          <w:divBdr>
            <w:top w:val="none" w:sz="0" w:space="0" w:color="auto"/>
            <w:left w:val="none" w:sz="0" w:space="0" w:color="auto"/>
            <w:bottom w:val="none" w:sz="0" w:space="0" w:color="auto"/>
            <w:right w:val="none" w:sz="0" w:space="0" w:color="auto"/>
          </w:divBdr>
          <w:divsChild>
            <w:div w:id="570653012">
              <w:marLeft w:val="0"/>
              <w:marRight w:val="0"/>
              <w:marTop w:val="0"/>
              <w:marBottom w:val="0"/>
              <w:divBdr>
                <w:top w:val="none" w:sz="0" w:space="0" w:color="auto"/>
                <w:left w:val="none" w:sz="0" w:space="0" w:color="auto"/>
                <w:bottom w:val="none" w:sz="0" w:space="0" w:color="auto"/>
                <w:right w:val="none" w:sz="0" w:space="0" w:color="auto"/>
              </w:divBdr>
              <w:divsChild>
                <w:div w:id="2052487973">
                  <w:marLeft w:val="0"/>
                  <w:marRight w:val="0"/>
                  <w:marTop w:val="0"/>
                  <w:marBottom w:val="0"/>
                  <w:divBdr>
                    <w:top w:val="none" w:sz="0" w:space="0" w:color="auto"/>
                    <w:left w:val="none" w:sz="0" w:space="0" w:color="auto"/>
                    <w:bottom w:val="none" w:sz="0" w:space="0" w:color="auto"/>
                    <w:right w:val="none" w:sz="0" w:space="0" w:color="auto"/>
                  </w:divBdr>
                </w:div>
                <w:div w:id="19322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487">
          <w:marLeft w:val="0"/>
          <w:marRight w:val="0"/>
          <w:marTop w:val="0"/>
          <w:marBottom w:val="0"/>
          <w:divBdr>
            <w:top w:val="none" w:sz="0" w:space="0" w:color="auto"/>
            <w:left w:val="none" w:sz="0" w:space="0" w:color="auto"/>
            <w:bottom w:val="none" w:sz="0" w:space="0" w:color="auto"/>
            <w:right w:val="none" w:sz="0" w:space="0" w:color="auto"/>
          </w:divBdr>
          <w:divsChild>
            <w:div w:id="270672041">
              <w:marLeft w:val="0"/>
              <w:marRight w:val="0"/>
              <w:marTop w:val="0"/>
              <w:marBottom w:val="0"/>
              <w:divBdr>
                <w:top w:val="none" w:sz="0" w:space="0" w:color="auto"/>
                <w:left w:val="none" w:sz="0" w:space="0" w:color="auto"/>
                <w:bottom w:val="none" w:sz="0" w:space="0" w:color="auto"/>
                <w:right w:val="none" w:sz="0" w:space="0" w:color="auto"/>
              </w:divBdr>
              <w:divsChild>
                <w:div w:id="1173185642">
                  <w:marLeft w:val="0"/>
                  <w:marRight w:val="0"/>
                  <w:marTop w:val="0"/>
                  <w:marBottom w:val="0"/>
                  <w:divBdr>
                    <w:top w:val="none" w:sz="0" w:space="0" w:color="auto"/>
                    <w:left w:val="none" w:sz="0" w:space="0" w:color="auto"/>
                    <w:bottom w:val="none" w:sz="0" w:space="0" w:color="auto"/>
                    <w:right w:val="none" w:sz="0" w:space="0" w:color="auto"/>
                  </w:divBdr>
                </w:div>
                <w:div w:id="18441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787">
          <w:marLeft w:val="0"/>
          <w:marRight w:val="0"/>
          <w:marTop w:val="0"/>
          <w:marBottom w:val="0"/>
          <w:divBdr>
            <w:top w:val="none" w:sz="0" w:space="0" w:color="auto"/>
            <w:left w:val="none" w:sz="0" w:space="0" w:color="auto"/>
            <w:bottom w:val="none" w:sz="0" w:space="0" w:color="auto"/>
            <w:right w:val="none" w:sz="0" w:space="0" w:color="auto"/>
          </w:divBdr>
          <w:divsChild>
            <w:div w:id="871651733">
              <w:marLeft w:val="0"/>
              <w:marRight w:val="0"/>
              <w:marTop w:val="0"/>
              <w:marBottom w:val="0"/>
              <w:divBdr>
                <w:top w:val="none" w:sz="0" w:space="0" w:color="auto"/>
                <w:left w:val="none" w:sz="0" w:space="0" w:color="auto"/>
                <w:bottom w:val="none" w:sz="0" w:space="0" w:color="auto"/>
                <w:right w:val="none" w:sz="0" w:space="0" w:color="auto"/>
              </w:divBdr>
              <w:divsChild>
                <w:div w:id="413934372">
                  <w:marLeft w:val="0"/>
                  <w:marRight w:val="0"/>
                  <w:marTop w:val="0"/>
                  <w:marBottom w:val="0"/>
                  <w:divBdr>
                    <w:top w:val="none" w:sz="0" w:space="0" w:color="auto"/>
                    <w:left w:val="none" w:sz="0" w:space="0" w:color="auto"/>
                    <w:bottom w:val="none" w:sz="0" w:space="0" w:color="auto"/>
                    <w:right w:val="none" w:sz="0" w:space="0" w:color="auto"/>
                  </w:divBdr>
                </w:div>
                <w:div w:id="4803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6601">
          <w:marLeft w:val="0"/>
          <w:marRight w:val="0"/>
          <w:marTop w:val="0"/>
          <w:marBottom w:val="0"/>
          <w:divBdr>
            <w:top w:val="none" w:sz="0" w:space="0" w:color="auto"/>
            <w:left w:val="none" w:sz="0" w:space="0" w:color="auto"/>
            <w:bottom w:val="none" w:sz="0" w:space="0" w:color="auto"/>
            <w:right w:val="none" w:sz="0" w:space="0" w:color="auto"/>
          </w:divBdr>
          <w:divsChild>
            <w:div w:id="478304692">
              <w:marLeft w:val="0"/>
              <w:marRight w:val="0"/>
              <w:marTop w:val="0"/>
              <w:marBottom w:val="0"/>
              <w:divBdr>
                <w:top w:val="none" w:sz="0" w:space="0" w:color="auto"/>
                <w:left w:val="none" w:sz="0" w:space="0" w:color="auto"/>
                <w:bottom w:val="none" w:sz="0" w:space="0" w:color="auto"/>
                <w:right w:val="none" w:sz="0" w:space="0" w:color="auto"/>
              </w:divBdr>
              <w:divsChild>
                <w:div w:id="591747503">
                  <w:marLeft w:val="0"/>
                  <w:marRight w:val="0"/>
                  <w:marTop w:val="0"/>
                  <w:marBottom w:val="0"/>
                  <w:divBdr>
                    <w:top w:val="none" w:sz="0" w:space="0" w:color="auto"/>
                    <w:left w:val="none" w:sz="0" w:space="0" w:color="auto"/>
                    <w:bottom w:val="none" w:sz="0" w:space="0" w:color="auto"/>
                    <w:right w:val="none" w:sz="0" w:space="0" w:color="auto"/>
                  </w:divBdr>
                </w:div>
                <w:div w:id="9809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158">
          <w:marLeft w:val="0"/>
          <w:marRight w:val="0"/>
          <w:marTop w:val="0"/>
          <w:marBottom w:val="0"/>
          <w:divBdr>
            <w:top w:val="none" w:sz="0" w:space="0" w:color="auto"/>
            <w:left w:val="none" w:sz="0" w:space="0" w:color="auto"/>
            <w:bottom w:val="none" w:sz="0" w:space="0" w:color="auto"/>
            <w:right w:val="none" w:sz="0" w:space="0" w:color="auto"/>
          </w:divBdr>
          <w:divsChild>
            <w:div w:id="742293119">
              <w:marLeft w:val="0"/>
              <w:marRight w:val="0"/>
              <w:marTop w:val="0"/>
              <w:marBottom w:val="0"/>
              <w:divBdr>
                <w:top w:val="none" w:sz="0" w:space="0" w:color="auto"/>
                <w:left w:val="none" w:sz="0" w:space="0" w:color="auto"/>
                <w:bottom w:val="none" w:sz="0" w:space="0" w:color="auto"/>
                <w:right w:val="none" w:sz="0" w:space="0" w:color="auto"/>
              </w:divBdr>
            </w:div>
          </w:divsChild>
        </w:div>
        <w:div w:id="1655258880">
          <w:marLeft w:val="0"/>
          <w:marRight w:val="0"/>
          <w:marTop w:val="0"/>
          <w:marBottom w:val="0"/>
          <w:divBdr>
            <w:top w:val="none" w:sz="0" w:space="0" w:color="auto"/>
            <w:left w:val="none" w:sz="0" w:space="0" w:color="auto"/>
            <w:bottom w:val="none" w:sz="0" w:space="0" w:color="auto"/>
            <w:right w:val="none" w:sz="0" w:space="0" w:color="auto"/>
          </w:divBdr>
          <w:divsChild>
            <w:div w:id="1045711796">
              <w:marLeft w:val="0"/>
              <w:marRight w:val="0"/>
              <w:marTop w:val="0"/>
              <w:marBottom w:val="0"/>
              <w:divBdr>
                <w:top w:val="none" w:sz="0" w:space="0" w:color="auto"/>
                <w:left w:val="none" w:sz="0" w:space="0" w:color="auto"/>
                <w:bottom w:val="none" w:sz="0" w:space="0" w:color="auto"/>
                <w:right w:val="none" w:sz="0" w:space="0" w:color="auto"/>
              </w:divBdr>
              <w:divsChild>
                <w:div w:id="600529247">
                  <w:marLeft w:val="0"/>
                  <w:marRight w:val="0"/>
                  <w:marTop w:val="0"/>
                  <w:marBottom w:val="0"/>
                  <w:divBdr>
                    <w:top w:val="none" w:sz="0" w:space="0" w:color="auto"/>
                    <w:left w:val="none" w:sz="0" w:space="0" w:color="auto"/>
                    <w:bottom w:val="none" w:sz="0" w:space="0" w:color="auto"/>
                    <w:right w:val="none" w:sz="0" w:space="0" w:color="auto"/>
                  </w:divBdr>
                </w:div>
                <w:div w:id="9316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28782">
          <w:marLeft w:val="0"/>
          <w:marRight w:val="0"/>
          <w:marTop w:val="0"/>
          <w:marBottom w:val="0"/>
          <w:divBdr>
            <w:top w:val="none" w:sz="0" w:space="0" w:color="auto"/>
            <w:left w:val="none" w:sz="0" w:space="0" w:color="auto"/>
            <w:bottom w:val="none" w:sz="0" w:space="0" w:color="auto"/>
            <w:right w:val="none" w:sz="0" w:space="0" w:color="auto"/>
          </w:divBdr>
          <w:divsChild>
            <w:div w:id="470560251">
              <w:marLeft w:val="0"/>
              <w:marRight w:val="0"/>
              <w:marTop w:val="0"/>
              <w:marBottom w:val="0"/>
              <w:divBdr>
                <w:top w:val="none" w:sz="0" w:space="0" w:color="auto"/>
                <w:left w:val="none" w:sz="0" w:space="0" w:color="auto"/>
                <w:bottom w:val="none" w:sz="0" w:space="0" w:color="auto"/>
                <w:right w:val="none" w:sz="0" w:space="0" w:color="auto"/>
              </w:divBdr>
              <w:divsChild>
                <w:div w:id="163979882">
                  <w:marLeft w:val="0"/>
                  <w:marRight w:val="0"/>
                  <w:marTop w:val="0"/>
                  <w:marBottom w:val="0"/>
                  <w:divBdr>
                    <w:top w:val="none" w:sz="0" w:space="0" w:color="auto"/>
                    <w:left w:val="none" w:sz="0" w:space="0" w:color="auto"/>
                    <w:bottom w:val="none" w:sz="0" w:space="0" w:color="auto"/>
                    <w:right w:val="none" w:sz="0" w:space="0" w:color="auto"/>
                  </w:divBdr>
                </w:div>
                <w:div w:id="16404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7235">
          <w:marLeft w:val="0"/>
          <w:marRight w:val="0"/>
          <w:marTop w:val="0"/>
          <w:marBottom w:val="0"/>
          <w:divBdr>
            <w:top w:val="none" w:sz="0" w:space="0" w:color="auto"/>
            <w:left w:val="none" w:sz="0" w:space="0" w:color="auto"/>
            <w:bottom w:val="none" w:sz="0" w:space="0" w:color="auto"/>
            <w:right w:val="none" w:sz="0" w:space="0" w:color="auto"/>
          </w:divBdr>
          <w:divsChild>
            <w:div w:id="1647389304">
              <w:marLeft w:val="0"/>
              <w:marRight w:val="0"/>
              <w:marTop w:val="0"/>
              <w:marBottom w:val="0"/>
              <w:divBdr>
                <w:top w:val="none" w:sz="0" w:space="0" w:color="auto"/>
                <w:left w:val="none" w:sz="0" w:space="0" w:color="auto"/>
                <w:bottom w:val="none" w:sz="0" w:space="0" w:color="auto"/>
                <w:right w:val="none" w:sz="0" w:space="0" w:color="auto"/>
              </w:divBdr>
              <w:divsChild>
                <w:div w:id="874275859">
                  <w:marLeft w:val="0"/>
                  <w:marRight w:val="0"/>
                  <w:marTop w:val="0"/>
                  <w:marBottom w:val="0"/>
                  <w:divBdr>
                    <w:top w:val="none" w:sz="0" w:space="0" w:color="auto"/>
                    <w:left w:val="none" w:sz="0" w:space="0" w:color="auto"/>
                    <w:bottom w:val="none" w:sz="0" w:space="0" w:color="auto"/>
                    <w:right w:val="none" w:sz="0" w:space="0" w:color="auto"/>
                  </w:divBdr>
                </w:div>
                <w:div w:id="11586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0420">
          <w:marLeft w:val="0"/>
          <w:marRight w:val="0"/>
          <w:marTop w:val="0"/>
          <w:marBottom w:val="0"/>
          <w:divBdr>
            <w:top w:val="none" w:sz="0" w:space="0" w:color="auto"/>
            <w:left w:val="none" w:sz="0" w:space="0" w:color="auto"/>
            <w:bottom w:val="none" w:sz="0" w:space="0" w:color="auto"/>
            <w:right w:val="none" w:sz="0" w:space="0" w:color="auto"/>
          </w:divBdr>
          <w:divsChild>
            <w:div w:id="1309168931">
              <w:marLeft w:val="0"/>
              <w:marRight w:val="0"/>
              <w:marTop w:val="0"/>
              <w:marBottom w:val="0"/>
              <w:divBdr>
                <w:top w:val="none" w:sz="0" w:space="0" w:color="auto"/>
                <w:left w:val="none" w:sz="0" w:space="0" w:color="auto"/>
                <w:bottom w:val="none" w:sz="0" w:space="0" w:color="auto"/>
                <w:right w:val="none" w:sz="0" w:space="0" w:color="auto"/>
              </w:divBdr>
              <w:divsChild>
                <w:div w:id="904029307">
                  <w:marLeft w:val="0"/>
                  <w:marRight w:val="0"/>
                  <w:marTop w:val="0"/>
                  <w:marBottom w:val="0"/>
                  <w:divBdr>
                    <w:top w:val="none" w:sz="0" w:space="0" w:color="auto"/>
                    <w:left w:val="none" w:sz="0" w:space="0" w:color="auto"/>
                    <w:bottom w:val="none" w:sz="0" w:space="0" w:color="auto"/>
                    <w:right w:val="none" w:sz="0" w:space="0" w:color="auto"/>
                  </w:divBdr>
                </w:div>
                <w:div w:id="14393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8828">
          <w:marLeft w:val="0"/>
          <w:marRight w:val="0"/>
          <w:marTop w:val="0"/>
          <w:marBottom w:val="0"/>
          <w:divBdr>
            <w:top w:val="none" w:sz="0" w:space="0" w:color="auto"/>
            <w:left w:val="none" w:sz="0" w:space="0" w:color="auto"/>
            <w:bottom w:val="none" w:sz="0" w:space="0" w:color="auto"/>
            <w:right w:val="none" w:sz="0" w:space="0" w:color="auto"/>
          </w:divBdr>
          <w:divsChild>
            <w:div w:id="1879852925">
              <w:marLeft w:val="0"/>
              <w:marRight w:val="0"/>
              <w:marTop w:val="0"/>
              <w:marBottom w:val="0"/>
              <w:divBdr>
                <w:top w:val="none" w:sz="0" w:space="0" w:color="auto"/>
                <w:left w:val="none" w:sz="0" w:space="0" w:color="auto"/>
                <w:bottom w:val="none" w:sz="0" w:space="0" w:color="auto"/>
                <w:right w:val="none" w:sz="0" w:space="0" w:color="auto"/>
              </w:divBdr>
            </w:div>
          </w:divsChild>
        </w:div>
        <w:div w:id="885877633">
          <w:marLeft w:val="0"/>
          <w:marRight w:val="0"/>
          <w:marTop w:val="0"/>
          <w:marBottom w:val="0"/>
          <w:divBdr>
            <w:top w:val="none" w:sz="0" w:space="0" w:color="auto"/>
            <w:left w:val="none" w:sz="0" w:space="0" w:color="auto"/>
            <w:bottom w:val="none" w:sz="0" w:space="0" w:color="auto"/>
            <w:right w:val="none" w:sz="0" w:space="0" w:color="auto"/>
          </w:divBdr>
          <w:divsChild>
            <w:div w:id="1158115324">
              <w:marLeft w:val="0"/>
              <w:marRight w:val="0"/>
              <w:marTop w:val="0"/>
              <w:marBottom w:val="0"/>
              <w:divBdr>
                <w:top w:val="none" w:sz="0" w:space="0" w:color="auto"/>
                <w:left w:val="none" w:sz="0" w:space="0" w:color="auto"/>
                <w:bottom w:val="none" w:sz="0" w:space="0" w:color="auto"/>
                <w:right w:val="none" w:sz="0" w:space="0" w:color="auto"/>
              </w:divBdr>
              <w:divsChild>
                <w:div w:id="187833786">
                  <w:marLeft w:val="0"/>
                  <w:marRight w:val="0"/>
                  <w:marTop w:val="0"/>
                  <w:marBottom w:val="0"/>
                  <w:divBdr>
                    <w:top w:val="none" w:sz="0" w:space="0" w:color="auto"/>
                    <w:left w:val="none" w:sz="0" w:space="0" w:color="auto"/>
                    <w:bottom w:val="none" w:sz="0" w:space="0" w:color="auto"/>
                    <w:right w:val="none" w:sz="0" w:space="0" w:color="auto"/>
                  </w:divBdr>
                </w:div>
                <w:div w:id="20078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519">
          <w:marLeft w:val="0"/>
          <w:marRight w:val="0"/>
          <w:marTop w:val="0"/>
          <w:marBottom w:val="0"/>
          <w:divBdr>
            <w:top w:val="none" w:sz="0" w:space="0" w:color="auto"/>
            <w:left w:val="none" w:sz="0" w:space="0" w:color="auto"/>
            <w:bottom w:val="none" w:sz="0" w:space="0" w:color="auto"/>
            <w:right w:val="none" w:sz="0" w:space="0" w:color="auto"/>
          </w:divBdr>
          <w:divsChild>
            <w:div w:id="617030034">
              <w:marLeft w:val="0"/>
              <w:marRight w:val="0"/>
              <w:marTop w:val="0"/>
              <w:marBottom w:val="0"/>
              <w:divBdr>
                <w:top w:val="none" w:sz="0" w:space="0" w:color="auto"/>
                <w:left w:val="none" w:sz="0" w:space="0" w:color="auto"/>
                <w:bottom w:val="none" w:sz="0" w:space="0" w:color="auto"/>
                <w:right w:val="none" w:sz="0" w:space="0" w:color="auto"/>
              </w:divBdr>
              <w:divsChild>
                <w:div w:id="1377772340">
                  <w:marLeft w:val="0"/>
                  <w:marRight w:val="0"/>
                  <w:marTop w:val="0"/>
                  <w:marBottom w:val="0"/>
                  <w:divBdr>
                    <w:top w:val="none" w:sz="0" w:space="0" w:color="auto"/>
                    <w:left w:val="none" w:sz="0" w:space="0" w:color="auto"/>
                    <w:bottom w:val="none" w:sz="0" w:space="0" w:color="auto"/>
                    <w:right w:val="none" w:sz="0" w:space="0" w:color="auto"/>
                  </w:divBdr>
                </w:div>
                <w:div w:id="5347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593">
          <w:marLeft w:val="0"/>
          <w:marRight w:val="0"/>
          <w:marTop w:val="0"/>
          <w:marBottom w:val="0"/>
          <w:divBdr>
            <w:top w:val="none" w:sz="0" w:space="0" w:color="auto"/>
            <w:left w:val="none" w:sz="0" w:space="0" w:color="auto"/>
            <w:bottom w:val="none" w:sz="0" w:space="0" w:color="auto"/>
            <w:right w:val="none" w:sz="0" w:space="0" w:color="auto"/>
          </w:divBdr>
          <w:divsChild>
            <w:div w:id="1983652026">
              <w:marLeft w:val="0"/>
              <w:marRight w:val="0"/>
              <w:marTop w:val="0"/>
              <w:marBottom w:val="0"/>
              <w:divBdr>
                <w:top w:val="none" w:sz="0" w:space="0" w:color="auto"/>
                <w:left w:val="none" w:sz="0" w:space="0" w:color="auto"/>
                <w:bottom w:val="none" w:sz="0" w:space="0" w:color="auto"/>
                <w:right w:val="none" w:sz="0" w:space="0" w:color="auto"/>
              </w:divBdr>
              <w:divsChild>
                <w:div w:id="1140027609">
                  <w:marLeft w:val="0"/>
                  <w:marRight w:val="0"/>
                  <w:marTop w:val="0"/>
                  <w:marBottom w:val="0"/>
                  <w:divBdr>
                    <w:top w:val="none" w:sz="0" w:space="0" w:color="auto"/>
                    <w:left w:val="none" w:sz="0" w:space="0" w:color="auto"/>
                    <w:bottom w:val="none" w:sz="0" w:space="0" w:color="auto"/>
                    <w:right w:val="none" w:sz="0" w:space="0" w:color="auto"/>
                  </w:divBdr>
                </w:div>
                <w:div w:id="14452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4442">
          <w:marLeft w:val="0"/>
          <w:marRight w:val="0"/>
          <w:marTop w:val="0"/>
          <w:marBottom w:val="0"/>
          <w:divBdr>
            <w:top w:val="none" w:sz="0" w:space="0" w:color="auto"/>
            <w:left w:val="none" w:sz="0" w:space="0" w:color="auto"/>
            <w:bottom w:val="none" w:sz="0" w:space="0" w:color="auto"/>
            <w:right w:val="none" w:sz="0" w:space="0" w:color="auto"/>
          </w:divBdr>
          <w:divsChild>
            <w:div w:id="477110500">
              <w:marLeft w:val="0"/>
              <w:marRight w:val="0"/>
              <w:marTop w:val="0"/>
              <w:marBottom w:val="0"/>
              <w:divBdr>
                <w:top w:val="none" w:sz="0" w:space="0" w:color="auto"/>
                <w:left w:val="none" w:sz="0" w:space="0" w:color="auto"/>
                <w:bottom w:val="none" w:sz="0" w:space="0" w:color="auto"/>
                <w:right w:val="none" w:sz="0" w:space="0" w:color="auto"/>
              </w:divBdr>
              <w:divsChild>
                <w:div w:id="2014840812">
                  <w:marLeft w:val="0"/>
                  <w:marRight w:val="0"/>
                  <w:marTop w:val="0"/>
                  <w:marBottom w:val="0"/>
                  <w:divBdr>
                    <w:top w:val="none" w:sz="0" w:space="0" w:color="auto"/>
                    <w:left w:val="none" w:sz="0" w:space="0" w:color="auto"/>
                    <w:bottom w:val="none" w:sz="0" w:space="0" w:color="auto"/>
                    <w:right w:val="none" w:sz="0" w:space="0" w:color="auto"/>
                  </w:divBdr>
                </w:div>
                <w:div w:id="18478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9552">
          <w:marLeft w:val="0"/>
          <w:marRight w:val="0"/>
          <w:marTop w:val="0"/>
          <w:marBottom w:val="0"/>
          <w:divBdr>
            <w:top w:val="none" w:sz="0" w:space="0" w:color="auto"/>
            <w:left w:val="none" w:sz="0" w:space="0" w:color="auto"/>
            <w:bottom w:val="none" w:sz="0" w:space="0" w:color="auto"/>
            <w:right w:val="none" w:sz="0" w:space="0" w:color="auto"/>
          </w:divBdr>
          <w:divsChild>
            <w:div w:id="1056706532">
              <w:marLeft w:val="0"/>
              <w:marRight w:val="0"/>
              <w:marTop w:val="0"/>
              <w:marBottom w:val="0"/>
              <w:divBdr>
                <w:top w:val="none" w:sz="0" w:space="0" w:color="auto"/>
                <w:left w:val="none" w:sz="0" w:space="0" w:color="auto"/>
                <w:bottom w:val="none" w:sz="0" w:space="0" w:color="auto"/>
                <w:right w:val="none" w:sz="0" w:space="0" w:color="auto"/>
              </w:divBdr>
            </w:div>
          </w:divsChild>
        </w:div>
        <w:div w:id="1269508769">
          <w:marLeft w:val="0"/>
          <w:marRight w:val="0"/>
          <w:marTop w:val="0"/>
          <w:marBottom w:val="0"/>
          <w:divBdr>
            <w:top w:val="none" w:sz="0" w:space="0" w:color="auto"/>
            <w:left w:val="none" w:sz="0" w:space="0" w:color="auto"/>
            <w:bottom w:val="none" w:sz="0" w:space="0" w:color="auto"/>
            <w:right w:val="none" w:sz="0" w:space="0" w:color="auto"/>
          </w:divBdr>
          <w:divsChild>
            <w:div w:id="1566914302">
              <w:marLeft w:val="0"/>
              <w:marRight w:val="0"/>
              <w:marTop w:val="0"/>
              <w:marBottom w:val="0"/>
              <w:divBdr>
                <w:top w:val="none" w:sz="0" w:space="0" w:color="auto"/>
                <w:left w:val="none" w:sz="0" w:space="0" w:color="auto"/>
                <w:bottom w:val="none" w:sz="0" w:space="0" w:color="auto"/>
                <w:right w:val="none" w:sz="0" w:space="0" w:color="auto"/>
              </w:divBdr>
              <w:divsChild>
                <w:div w:id="1409376026">
                  <w:marLeft w:val="0"/>
                  <w:marRight w:val="0"/>
                  <w:marTop w:val="0"/>
                  <w:marBottom w:val="0"/>
                  <w:divBdr>
                    <w:top w:val="none" w:sz="0" w:space="0" w:color="auto"/>
                    <w:left w:val="none" w:sz="0" w:space="0" w:color="auto"/>
                    <w:bottom w:val="none" w:sz="0" w:space="0" w:color="auto"/>
                    <w:right w:val="none" w:sz="0" w:space="0" w:color="auto"/>
                  </w:divBdr>
                </w:div>
                <w:div w:id="1055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8575">
          <w:marLeft w:val="0"/>
          <w:marRight w:val="0"/>
          <w:marTop w:val="0"/>
          <w:marBottom w:val="0"/>
          <w:divBdr>
            <w:top w:val="none" w:sz="0" w:space="0" w:color="auto"/>
            <w:left w:val="none" w:sz="0" w:space="0" w:color="auto"/>
            <w:bottom w:val="none" w:sz="0" w:space="0" w:color="auto"/>
            <w:right w:val="none" w:sz="0" w:space="0" w:color="auto"/>
          </w:divBdr>
          <w:divsChild>
            <w:div w:id="716051217">
              <w:marLeft w:val="0"/>
              <w:marRight w:val="0"/>
              <w:marTop w:val="0"/>
              <w:marBottom w:val="0"/>
              <w:divBdr>
                <w:top w:val="none" w:sz="0" w:space="0" w:color="auto"/>
                <w:left w:val="none" w:sz="0" w:space="0" w:color="auto"/>
                <w:bottom w:val="none" w:sz="0" w:space="0" w:color="auto"/>
                <w:right w:val="none" w:sz="0" w:space="0" w:color="auto"/>
              </w:divBdr>
              <w:divsChild>
                <w:div w:id="1919898400">
                  <w:marLeft w:val="0"/>
                  <w:marRight w:val="0"/>
                  <w:marTop w:val="0"/>
                  <w:marBottom w:val="0"/>
                  <w:divBdr>
                    <w:top w:val="none" w:sz="0" w:space="0" w:color="auto"/>
                    <w:left w:val="none" w:sz="0" w:space="0" w:color="auto"/>
                    <w:bottom w:val="none" w:sz="0" w:space="0" w:color="auto"/>
                    <w:right w:val="none" w:sz="0" w:space="0" w:color="auto"/>
                  </w:divBdr>
                </w:div>
                <w:div w:id="4058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7351">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63184930">
                  <w:marLeft w:val="0"/>
                  <w:marRight w:val="0"/>
                  <w:marTop w:val="0"/>
                  <w:marBottom w:val="0"/>
                  <w:divBdr>
                    <w:top w:val="none" w:sz="0" w:space="0" w:color="auto"/>
                    <w:left w:val="none" w:sz="0" w:space="0" w:color="auto"/>
                    <w:bottom w:val="none" w:sz="0" w:space="0" w:color="auto"/>
                    <w:right w:val="none" w:sz="0" w:space="0" w:color="auto"/>
                  </w:divBdr>
                </w:div>
                <w:div w:id="841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0611">
          <w:marLeft w:val="0"/>
          <w:marRight w:val="0"/>
          <w:marTop w:val="0"/>
          <w:marBottom w:val="0"/>
          <w:divBdr>
            <w:top w:val="none" w:sz="0" w:space="0" w:color="auto"/>
            <w:left w:val="none" w:sz="0" w:space="0" w:color="auto"/>
            <w:bottom w:val="none" w:sz="0" w:space="0" w:color="auto"/>
            <w:right w:val="none" w:sz="0" w:space="0" w:color="auto"/>
          </w:divBdr>
          <w:divsChild>
            <w:div w:id="237249122">
              <w:marLeft w:val="0"/>
              <w:marRight w:val="0"/>
              <w:marTop w:val="0"/>
              <w:marBottom w:val="0"/>
              <w:divBdr>
                <w:top w:val="none" w:sz="0" w:space="0" w:color="auto"/>
                <w:left w:val="none" w:sz="0" w:space="0" w:color="auto"/>
                <w:bottom w:val="none" w:sz="0" w:space="0" w:color="auto"/>
                <w:right w:val="none" w:sz="0" w:space="0" w:color="auto"/>
              </w:divBdr>
              <w:divsChild>
                <w:div w:id="1936471588">
                  <w:marLeft w:val="0"/>
                  <w:marRight w:val="0"/>
                  <w:marTop w:val="0"/>
                  <w:marBottom w:val="0"/>
                  <w:divBdr>
                    <w:top w:val="none" w:sz="0" w:space="0" w:color="auto"/>
                    <w:left w:val="none" w:sz="0" w:space="0" w:color="auto"/>
                    <w:bottom w:val="none" w:sz="0" w:space="0" w:color="auto"/>
                    <w:right w:val="none" w:sz="0" w:space="0" w:color="auto"/>
                  </w:divBdr>
                </w:div>
                <w:div w:id="3787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9&amp;v=XotF9fzo4Vo" TargetMode="External"/><Relationship Id="rId5" Type="http://schemas.openxmlformats.org/officeDocument/2006/relationships/hyperlink" Target="https://www.youtube.com/watch?time_continue=9&amp;v=XotF9fzo4Vo" TargetMode="External"/><Relationship Id="rId4" Type="http://schemas.openxmlformats.org/officeDocument/2006/relationships/hyperlink" Target="https://www.youtube.com/watch?time_continue=9&amp;v=XotF9fzo4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dc:creator>
  <cp:keywords/>
  <dc:description/>
  <cp:lastModifiedBy>TERRENCE LUSCIOUS</cp:lastModifiedBy>
  <cp:revision>2</cp:revision>
  <dcterms:created xsi:type="dcterms:W3CDTF">2020-09-22T08:11:00Z</dcterms:created>
  <dcterms:modified xsi:type="dcterms:W3CDTF">2020-09-22T08:11:00Z</dcterms:modified>
</cp:coreProperties>
</file>