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93" w:rsidRDefault="00451193" w:rsidP="00451193">
      <w:pPr>
        <w:pStyle w:val="Heading1"/>
        <w:kinsoku w:val="0"/>
        <w:overflowPunct w:val="0"/>
        <w:rPr>
          <w:color w:val="0071DA"/>
        </w:rPr>
      </w:pPr>
      <w:bookmarkStart w:id="0" w:name="_GoBack"/>
      <w:r>
        <w:rPr>
          <w:color w:val="0071DA"/>
        </w:rPr>
        <w:t>Project Part 5: Security Audit Procedure Guide</w:t>
      </w:r>
    </w:p>
    <w:bookmarkEnd w:id="0"/>
    <w:p w:rsidR="00451193" w:rsidRDefault="00451193" w:rsidP="00451193">
      <w:pPr>
        <w:pStyle w:val="BodyText"/>
        <w:kinsoku w:val="0"/>
        <w:overflowPunct w:val="0"/>
        <w:spacing w:before="5"/>
        <w:ind w:left="0" w:firstLine="0"/>
        <w:rPr>
          <w:b/>
          <w:bCs/>
          <w:sz w:val="23"/>
          <w:szCs w:val="23"/>
        </w:rPr>
      </w:pPr>
    </w:p>
    <w:p w:rsidR="00451193" w:rsidRDefault="00451193" w:rsidP="00451193">
      <w:pPr>
        <w:pStyle w:val="Heading2"/>
        <w:kinsoku w:val="0"/>
        <w:overflowPunct w:val="0"/>
      </w:pPr>
      <w:r>
        <w:t>Scenario</w:t>
      </w:r>
    </w:p>
    <w:p w:rsidR="00451193" w:rsidRDefault="00451193" w:rsidP="00451193">
      <w:pPr>
        <w:pStyle w:val="BodyText"/>
        <w:kinsoku w:val="0"/>
        <w:overflowPunct w:val="0"/>
        <w:spacing w:line="264" w:lineRule="auto"/>
        <w:ind w:left="140" w:right="364" w:firstLine="0"/>
      </w:pPr>
      <w:r>
        <w:t xml:space="preserve">Always Fresh wants to ensure its computers comply with a standard security baseline and </w:t>
      </w:r>
      <w:proofErr w:type="gramStart"/>
      <w:r>
        <w:t>are regularly scanned</w:t>
      </w:r>
      <w:proofErr w:type="gramEnd"/>
      <w:r>
        <w:t xml:space="preserve"> for vulnerabilities. You choose to use the Microsoft Security Compliance Toolkit to assess the basic security for all of your Windows computers, and use OpenVAS to perform vulnerability scans.</w:t>
      </w:r>
    </w:p>
    <w:p w:rsidR="00451193" w:rsidRDefault="00451193" w:rsidP="00451193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:rsidR="00451193" w:rsidRDefault="00451193" w:rsidP="00451193">
      <w:pPr>
        <w:pStyle w:val="Heading2"/>
        <w:kinsoku w:val="0"/>
        <w:overflowPunct w:val="0"/>
      </w:pPr>
      <w:r>
        <w:t>Tasks</w:t>
      </w:r>
    </w:p>
    <w:p w:rsidR="00451193" w:rsidRDefault="00451193" w:rsidP="00451193">
      <w:pPr>
        <w:pStyle w:val="BodyText"/>
        <w:kinsoku w:val="0"/>
        <w:overflowPunct w:val="0"/>
        <w:spacing w:line="264" w:lineRule="auto"/>
        <w:ind w:left="140" w:right="151" w:firstLine="0"/>
      </w:pPr>
      <w:r>
        <w:t>Develop a procedure guide to ensure that a computer adheres to a standard security baseline and has no known vulnerabilities.</w:t>
      </w:r>
    </w:p>
    <w:p w:rsidR="00451193" w:rsidRDefault="00451193" w:rsidP="00451193">
      <w:pPr>
        <w:pStyle w:val="BodyText"/>
        <w:kinsoku w:val="0"/>
        <w:overflowPunct w:val="0"/>
        <w:spacing w:before="8"/>
        <w:ind w:left="0" w:firstLine="0"/>
      </w:pPr>
    </w:p>
    <w:p w:rsidR="00451193" w:rsidRDefault="00451193" w:rsidP="00451193">
      <w:pPr>
        <w:pStyle w:val="BodyText"/>
        <w:kinsoku w:val="0"/>
        <w:overflowPunct w:val="0"/>
        <w:spacing w:before="0"/>
        <w:ind w:left="140" w:firstLine="0"/>
      </w:pPr>
      <w:r>
        <w:t>For each application, fill in details for the following general steps:</w:t>
      </w:r>
    </w:p>
    <w:p w:rsidR="00451193" w:rsidRDefault="00451193" w:rsidP="00451193">
      <w:pPr>
        <w:pStyle w:val="ListParagraph"/>
        <w:numPr>
          <w:ilvl w:val="0"/>
          <w:numId w:val="5"/>
        </w:numPr>
        <w:tabs>
          <w:tab w:val="left" w:pos="861"/>
        </w:tabs>
        <w:kinsoku w:val="0"/>
        <w:overflowPunct w:val="0"/>
        <w:spacing w:before="145"/>
        <w:rPr>
          <w:sz w:val="20"/>
          <w:szCs w:val="20"/>
        </w:rPr>
      </w:pPr>
      <w:r>
        <w:rPr>
          <w:sz w:val="20"/>
          <w:szCs w:val="20"/>
        </w:rPr>
        <w:t>Acquire and install 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application.</w:t>
      </w:r>
    </w:p>
    <w:p w:rsidR="00451193" w:rsidRDefault="00451193" w:rsidP="00451193">
      <w:pPr>
        <w:pStyle w:val="ListParagraph"/>
        <w:numPr>
          <w:ilvl w:val="0"/>
          <w:numId w:val="5"/>
        </w:numPr>
        <w:tabs>
          <w:tab w:val="left" w:pos="861"/>
        </w:tabs>
        <w:kinsoku w:val="0"/>
        <w:overflowPunct w:val="0"/>
        <w:spacing w:before="142"/>
        <w:rPr>
          <w:sz w:val="20"/>
          <w:szCs w:val="20"/>
        </w:rPr>
      </w:pPr>
      <w:r>
        <w:rPr>
          <w:sz w:val="20"/>
          <w:szCs w:val="20"/>
        </w:rPr>
        <w:t>Scan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computers.</w:t>
      </w:r>
    </w:p>
    <w:p w:rsidR="00451193" w:rsidRDefault="00451193" w:rsidP="00451193">
      <w:pPr>
        <w:pStyle w:val="ListParagraph"/>
        <w:numPr>
          <w:ilvl w:val="0"/>
          <w:numId w:val="5"/>
        </w:numPr>
        <w:tabs>
          <w:tab w:val="left" w:pos="861"/>
        </w:tabs>
        <w:kinsoku w:val="0"/>
        <w:overflowPunct w:val="0"/>
        <w:spacing w:before="144"/>
        <w:rPr>
          <w:sz w:val="20"/>
          <w:szCs w:val="20"/>
        </w:rPr>
      </w:pPr>
      <w:r>
        <w:rPr>
          <w:sz w:val="20"/>
          <w:szCs w:val="20"/>
        </w:rPr>
        <w:t>Review scan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results.</w:t>
      </w:r>
    </w:p>
    <w:p w:rsidR="00451193" w:rsidRDefault="00451193" w:rsidP="00451193">
      <w:pPr>
        <w:pStyle w:val="ListParagraph"/>
        <w:numPr>
          <w:ilvl w:val="0"/>
          <w:numId w:val="5"/>
        </w:numPr>
        <w:tabs>
          <w:tab w:val="left" w:pos="861"/>
        </w:tabs>
        <w:kinsoku w:val="0"/>
        <w:overflowPunct w:val="0"/>
        <w:spacing w:before="142"/>
        <w:rPr>
          <w:sz w:val="20"/>
          <w:szCs w:val="20"/>
        </w:rPr>
      </w:pPr>
      <w:r>
        <w:rPr>
          <w:sz w:val="20"/>
          <w:szCs w:val="20"/>
        </w:rPr>
        <w:t>Identify issues you need 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address.</w:t>
      </w:r>
    </w:p>
    <w:p w:rsidR="00451193" w:rsidRDefault="00451193" w:rsidP="00451193">
      <w:pPr>
        <w:pStyle w:val="ListParagraph"/>
        <w:numPr>
          <w:ilvl w:val="0"/>
          <w:numId w:val="5"/>
        </w:numPr>
        <w:tabs>
          <w:tab w:val="left" w:pos="861"/>
        </w:tabs>
        <w:kinsoku w:val="0"/>
        <w:overflowPunct w:val="0"/>
        <w:spacing w:before="142"/>
        <w:rPr>
          <w:sz w:val="20"/>
          <w:szCs w:val="20"/>
        </w:rPr>
      </w:pPr>
      <w:r>
        <w:rPr>
          <w:sz w:val="20"/>
          <w:szCs w:val="20"/>
        </w:rPr>
        <w:t>Document the steps to address each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issue.</w:t>
      </w:r>
    </w:p>
    <w:p w:rsidR="00451193" w:rsidRDefault="00451193" w:rsidP="00CA0576">
      <w:pPr>
        <w:pStyle w:val="Heading2"/>
        <w:kinsoku w:val="0"/>
        <w:overflowPunct w:val="0"/>
      </w:pPr>
    </w:p>
    <w:p w:rsidR="00CA0576" w:rsidRDefault="00CA0576" w:rsidP="00CA0576">
      <w:pPr>
        <w:pStyle w:val="Heading2"/>
        <w:kinsoku w:val="0"/>
        <w:overflowPunct w:val="0"/>
      </w:pPr>
      <w:r>
        <w:t>Required Resources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45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>Internet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access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>Course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textbook</w:t>
      </w:r>
    </w:p>
    <w:p w:rsidR="00CA0576" w:rsidRDefault="00CA0576" w:rsidP="00CA0576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:rsidR="00CA0576" w:rsidRDefault="00CA0576" w:rsidP="00CA0576">
      <w:pPr>
        <w:pStyle w:val="Heading2"/>
        <w:kinsoku w:val="0"/>
        <w:overflowPunct w:val="0"/>
      </w:pPr>
      <w:r>
        <w:t>Submission Requirements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45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>Format: Microsoft Word (or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compatible)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>Font: Times New Roman</w:t>
      </w:r>
      <w:r>
        <w:rPr>
          <w:sz w:val="20"/>
          <w:szCs w:val="20"/>
        </w:rPr>
        <w:t>, size 12,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double-space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 xml:space="preserve">Citation Style: </w:t>
      </w:r>
      <w:r>
        <w:rPr>
          <w:sz w:val="20"/>
          <w:szCs w:val="20"/>
        </w:rPr>
        <w:t>APA</w:t>
      </w:r>
    </w:p>
    <w:p w:rsidR="00CA0576" w:rsidRDefault="00CA0576" w:rsidP="00CA0576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0"/>
          <w:szCs w:val="20"/>
        </w:rPr>
        <w:t>Length: 2 to 4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pages</w:t>
      </w:r>
    </w:p>
    <w:p w:rsidR="00CA0576" w:rsidRDefault="00CA0576" w:rsidP="00CA0576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9A1773" w:rsidRDefault="009A1773" w:rsidP="009A1773">
      <w:pPr>
        <w:pStyle w:val="Heading2"/>
        <w:kinsoku w:val="0"/>
        <w:overflowPunct w:val="0"/>
        <w:spacing w:before="1"/>
      </w:pPr>
      <w:r>
        <w:t>Self-Assessment Checklist</w:t>
      </w:r>
    </w:p>
    <w:p w:rsidR="00451193" w:rsidRDefault="00451193" w:rsidP="00451193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45" w:line="264" w:lineRule="auto"/>
        <w:ind w:right="539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I created a procedure guide that provides clear instructions that anyone with a basic</w:t>
      </w:r>
      <w:r>
        <w:rPr>
          <w:spacing w:val="-31"/>
          <w:sz w:val="20"/>
          <w:szCs w:val="20"/>
        </w:rPr>
        <w:t xml:space="preserve"> </w:t>
      </w:r>
      <w:r>
        <w:rPr>
          <w:sz w:val="20"/>
          <w:szCs w:val="20"/>
        </w:rPr>
        <w:t>technical knowledge base can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follow.</w:t>
      </w:r>
    </w:p>
    <w:p w:rsidR="00451193" w:rsidRDefault="00451193" w:rsidP="00451193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0" w:line="266" w:lineRule="auto"/>
        <w:ind w:right="523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I created a well-developed and formatted procedure guide with proper grammar, spelling,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and punctuation.</w:t>
      </w:r>
    </w:p>
    <w:p w:rsidR="00451193" w:rsidRDefault="00451193" w:rsidP="00451193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0" w:line="226" w:lineRule="exact"/>
        <w:rPr>
          <w:rFonts w:ascii="Wingdings" w:hAnsi="Wingdings" w:cs="Wingdings"/>
          <w:color w:val="000000"/>
          <w:sz w:val="20"/>
          <w:szCs w:val="20"/>
        </w:rPr>
      </w:pPr>
      <w:r>
        <w:rPr>
          <w:sz w:val="20"/>
          <w:szCs w:val="20"/>
        </w:rPr>
        <w:t>I followed the submission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guidelines.</w:t>
      </w:r>
    </w:p>
    <w:p w:rsidR="005F5F8D" w:rsidRDefault="005F5F8D"/>
    <w:sectPr w:rsidR="005F5F8D" w:rsidSect="00E707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6" w:rsidRDefault="00CA0576" w:rsidP="00CA0576">
      <w:pPr>
        <w:spacing w:after="0" w:line="240" w:lineRule="auto"/>
      </w:pPr>
      <w:r>
        <w:separator/>
      </w:r>
    </w:p>
  </w:endnote>
  <w:endnote w:type="continuationSeparator" w:id="0">
    <w:p w:rsidR="00CA0576" w:rsidRDefault="00CA0576" w:rsidP="00C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6" w:rsidRDefault="00CA0576" w:rsidP="00CA0576">
      <w:pPr>
        <w:spacing w:after="0" w:line="240" w:lineRule="auto"/>
      </w:pPr>
      <w:r>
        <w:separator/>
      </w:r>
    </w:p>
  </w:footnote>
  <w:footnote w:type="continuationSeparator" w:id="0">
    <w:p w:rsidR="00CA0576" w:rsidRDefault="00CA0576" w:rsidP="00CA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76" w:rsidRDefault="00CA0576" w:rsidP="00CA0576">
    <w:pPr>
      <w:pStyle w:val="BodyText"/>
      <w:kinsoku w:val="0"/>
      <w:overflowPunct w:val="0"/>
      <w:spacing w:before="0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941070</wp:posOffset>
              </wp:positionH>
              <wp:positionV relativeFrom="page">
                <wp:posOffset>397510</wp:posOffset>
              </wp:positionV>
              <wp:extent cx="1333500" cy="55880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576" w:rsidRDefault="00CA0576" w:rsidP="00CA0576">
                          <w:pPr>
                            <w:spacing w:line="8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330960" cy="563245"/>
                                <wp:effectExtent l="0" t="0" r="2540" b="8255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A0576" w:rsidRDefault="00CA0576" w:rsidP="00CA057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74.1pt;margin-top:31.3pt;width:105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ergIAAKkFAAAOAAAAZHJzL2Uyb0RvYy54bWysVN1u0zAUvkfiHSzfZ0natEuipdPWNAhp&#10;wMTgAdzEaSwcO9hu04F4d46dpmu7GwT4wjo+Pv7O3+dzc7tvOdpRpZkUGQ6vAoyoKGXFxCbDX78U&#10;XoyRNkRUhEtBM/xMNb5dvH1z03cpnchG8ooqBCBCp32X4caYLvV9XTa0JfpKdlTAZS1VSwwc1cav&#10;FOkBveX+JAjmfi9V1SlZUq1Bmw+XeOHw65qW5lNda2oQzzDEZtyu3L62u7+4IelGka5h5SEM8hdR&#10;tIQJcHqEyokhaKvYK6iWlUpqWZurUra+rGtWUpcDZBMGF9k8NaSjLhcoju6OZdL/D7b8uHtUiFXQ&#10;uwgjQVro0WeoGhEbThHooEB9p1Owe+oelU1Rdw+y/KaRkMsGzOidUrJvKKkgrNDa+2cP7EHDU7Tu&#10;P8gK4MnWSFerfa1aCwhVQHvXkudjS+jeoBKU4XQ6nQXQuRLuZrM4Btm6IOn4ulPavKOyRVbIsILg&#10;HTrZPWgzmI4m1pmQBeMc9CTl4kwBmIMGfMNTe2ejcF38mQTJKl7FkRdN5isvCvLcuyuWkTcvwutZ&#10;Ps2Xyzz8Zf2GUdqwqqLCuhkZFUZ/1rEDtwcuHDmlJWeVhbMhabVZL7lCOwKMLtw6FOTEzD8Pw9UL&#10;crlIKZxEwf0k8Yp5fO1FRTTzkusg9oIwuU/mQZREeXGe0gMT9N9TQn2Gk9lk5rp0EvRFboFbr3Mj&#10;acsMzAzO2gwDHWBZI5JaCq5E5WRDGB/kk1LY8F9KAe0eG+0Iazk6cN3s1/vhS1hgy9+1rJ6BwUoC&#10;wYCLMO9AaKT6gVEPsyPD+vuWKIoRfy/gF9hBMwpqFNajQEQJTzNsMBrEpRkG0rZTbNMAcuhKI+Qd&#10;/JSaORK/RHH4XzAPXC6H2WUHzunZWb1M2MVvAAAA//8DAFBLAwQUAAYACAAAACEAwSTym98AAAAK&#10;AQAADwAAAGRycy9kb3ducmV2LnhtbEyPzU7DMBCE70i8g7VI3KhDoFEa4lQVPypHaJEKNzdekgh7&#10;HcVuE3h6tic4zs6n2ZlyOTkrjjiEzpOC61kCAqn2pqNGwdv26SoHEaImo60nVPCNAZbV+VmpC+NH&#10;esXjJjaCQygUWkEbY19IGeoWnQ4z3yOx9+kHpyPLoZFm0COHOyvTJMmk0x3xh1b3eN9i/bU5OAXr&#10;vF+9P/ufsbGPH+vdy27xsF1EpS4vptUdiIhT/IPhVJ+rQ8Wd9v5AJgjL+jZPGVWQpRkIBm7mp8Oe&#10;nXmSgaxK+X9C9QsAAP//AwBQSwECLQAUAAYACAAAACEAtoM4kv4AAADhAQAAEwAAAAAAAAAAAAAA&#10;AAAAAAAAW0NvbnRlbnRfVHlwZXNdLnhtbFBLAQItABQABgAIAAAAIQA4/SH/1gAAAJQBAAALAAAA&#10;AAAAAAAAAAAAAC8BAABfcmVscy8ucmVsc1BLAQItABQABgAIAAAAIQB8ieDergIAAKkFAAAOAAAA&#10;AAAAAAAAAAAAAC4CAABkcnMvZTJvRG9jLnhtbFBLAQItABQABgAIAAAAIQDBJPKb3wAAAAoBAAAP&#10;AAAAAAAAAAAAAAAAAAgFAABkcnMvZG93bnJldi54bWxQSwUGAAAAAAQABADzAAAAFAYAAAAA&#10;" o:allowincell="f" filled="f" stroked="f">
              <v:textbox inset="0,0,0,0">
                <w:txbxContent>
                  <w:p w:rsidR="00CA0576" w:rsidRDefault="00CA0576" w:rsidP="00CA0576">
                    <w:pPr>
                      <w:spacing w:line="8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0960" cy="563245"/>
                          <wp:effectExtent l="0" t="0" r="2540" b="8255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0576" w:rsidRDefault="00CA0576" w:rsidP="00CA057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905510</wp:posOffset>
              </wp:positionH>
              <wp:positionV relativeFrom="page">
                <wp:posOffset>1052830</wp:posOffset>
              </wp:positionV>
              <wp:extent cx="5953760" cy="279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760" cy="27940"/>
                        <a:chOff x="1426" y="1658"/>
                        <a:chExt cx="9376" cy="44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426" y="1680"/>
                          <a:ext cx="2369" cy="20"/>
                        </a:xfrm>
                        <a:custGeom>
                          <a:avLst/>
                          <a:gdLst>
                            <a:gd name="T0" fmla="*/ 0 w 2369"/>
                            <a:gd name="T1" fmla="*/ 0 h 20"/>
                            <a:gd name="T2" fmla="*/ 2368 w 23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9" h="20">
                              <a:moveTo>
                                <a:pt x="0" y="0"/>
                              </a:moveTo>
                              <a:lnTo>
                                <a:pt x="2368" y="0"/>
                              </a:lnTo>
                            </a:path>
                          </a:pathLst>
                        </a:custGeom>
                        <a:noFill/>
                        <a:ln w="27431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3780" y="1658"/>
                          <a:ext cx="44" cy="44"/>
                        </a:xfrm>
                        <a:custGeom>
                          <a:avLst/>
                          <a:gdLst>
                            <a:gd name="T0" fmla="*/ 0 w 44"/>
                            <a:gd name="T1" fmla="*/ 43 h 44"/>
                            <a:gd name="T2" fmla="*/ 43 w 44"/>
                            <a:gd name="T3" fmla="*/ 43 h 44"/>
                            <a:gd name="T4" fmla="*/ 43 w 44"/>
                            <a:gd name="T5" fmla="*/ 0 h 44"/>
                            <a:gd name="T6" fmla="*/ 0 w 44"/>
                            <a:gd name="T7" fmla="*/ 0 h 44"/>
                            <a:gd name="T8" fmla="*/ 0 w 44"/>
                            <a:gd name="T9" fmla="*/ 43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0" y="43"/>
                              </a:moveTo>
                              <a:lnTo>
                                <a:pt x="43" y="43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3823" y="1679"/>
                          <a:ext cx="6979" cy="20"/>
                        </a:xfrm>
                        <a:custGeom>
                          <a:avLst/>
                          <a:gdLst>
                            <a:gd name="T0" fmla="*/ 0 w 6979"/>
                            <a:gd name="T1" fmla="*/ 0 h 20"/>
                            <a:gd name="T2" fmla="*/ 6978 w 6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79" h="20">
                              <a:moveTo>
                                <a:pt x="0" y="0"/>
                              </a:moveTo>
                              <a:lnTo>
                                <a:pt x="6978" y="0"/>
                              </a:lnTo>
                            </a:path>
                          </a:pathLst>
                        </a:custGeom>
                        <a:noFill/>
                        <a:ln w="27431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8B9A0" id="Group 9" o:spid="_x0000_s1026" style="position:absolute;margin-left:71.3pt;margin-top:82.9pt;width:468.8pt;height:2.2pt;z-index:-251658240;mso-position-horizontal-relative:page;mso-position-vertical-relative:page" coordorigin="1426,1658" coordsize="937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mo2AQAAKkTAAAOAAAAZHJzL2Uyb0RvYy54bWzsWNtu4zYQfS/QfyD0WMDRxbJlGXEWu3YU&#10;FEh3F1j3A2iJsoRKokrKUbJF/70zpCTTjt2kSdB9SR4kyjMazpwhz2F0+eG+LMgdEzLn1cJyLxyL&#10;sCrmSV5tF9bv62g0s4hsaJXQgldsYT0waX24+vmny7aeM49nvEiYIBCkkvO2XlhZ09Rz25Zxxkoq&#10;L3jNKjCmXJS0gUextRNBW4heFrbnOFO75SKpBY+ZlPDrShutKxU/TVncfElTyRpSLCzIrVFXoa4b&#10;vNpXl3S+FbTO8rhLg74gi5LmFUw6hFrRhpKdyB+FKvNYcMnT5iLmpc3TNI+ZqgGqcZ2jam4E39Wq&#10;lu283dYDTADtEU4vDht/vvsqSJ4srNAiFS2hRWpWEiI0bb2dg8eNqL/VX4WuD4a3PP5Dgtk+tuPz&#10;VjuTTfsbTyAc3TVcQXOfihJDQNHkXnXgYegAu29IDD9Owsk4mEKjYrB5Qeh3HYozaCO+5fre1CJg&#10;dKeTme5enF13b4fwrn7V99Fm07meVCXaJYZVwVqTezjl6+D8ltGaqS5JBKuD04UiNJ6RYAwXcA+p&#10;8urxlCaYhgVzlID5kzAagMw6sHowvfEUmqqQVJYBDjqPd7K5YVz1g97dykbvgwRGqstJl/saqkjL&#10;ArbELzZxSEtUzM6593EPfDLi9dtqiOIZHhBhdibQ2HBzSB8I0t72idGszzW+r7pkYUQo0o2jllnN&#10;JS4UzByWydrtFgJ4YWVnnCFBdB6bzjDvfhIBTHLMIcIiwCEbvQpr2mBuOAcOSQvrV+GfwUBnVvI7&#10;tubKoznaATDX3lpUphfipbLre6jN8AbOoxb5MDembHS24lFeFKpbRaUyCvyxq1CSvMgTtGI6Umw3&#10;y0KQOwosGUVLx+nnOnADNqoSFS1jNLnuxg3NCz2G2QsFMizADgpciooG/wqd8Hp2PfNHsIGvR76z&#10;Wo0+Rkt/NI3cYLIar5bLlfs3pub68yxPElZhdj0lu/7z9mgnDppMB1I+qOKo2Aj+uq4bbvZhGgpl&#10;qKW/q+qAVPQe1Yyy4ckD7FfBtcaAJsIg4+K7RVrQl4Ul/9xRwSxS/FoB44SuD+RGGvXgTwJYI0SY&#10;lo1poVUMoRZWY8FSx+Gy0SK2q0W+zWAm3daKfwS6TXPczyo/nVX3AKT3f7EfcMIR+wEhQlKIGZDk&#10;m9HfOADWO9SDnv5AAxT5HWnB4Rb5T+SnIyEdnaI+fwyU9djF5D5waU+4mLx3JgrUMvDwmSgTwwXZ&#10;83EqII5DECTzxx7BgcepGMBFT8QAzRk8jGqAHX4IjZ/lfIAUOX9icv5ZZ33oWAfPctZ8vVZHKKRk&#10;lB5972jxJWoCzSKgJXBDyt6rRW1oid8L2N58KCbggEUPfr21v+tgnVcvAr2xv5szPsfn0WxxwSVD&#10;hnqGhhmk/Gyh0io0qB9M8y+65Hq+88kLR9F0Foz8yJ+MwsCZjRw3/BROHT/0V9GhLt3mFXu9LqEc&#10;hxNv8oQagxS/WI0HJcWMFdrvEnbq36wzB3gg7mMJU4fJN5ewmad3pTsNFGXQeS9h0xB+eeMTvIqp&#10;TnGnZWx/8DaFzlQxiIAn+FOBTCXbB4IN+EOo/9Wcq/F/7Qke8Xo/wfvvJ/g3OsGrrxnwPUhRevft&#10;Cj84mc8wNr+wXf0DAAD//wMAUEsDBBQABgAIAAAAIQCyDKMW4AAAAAwBAAAPAAAAZHJzL2Rvd25y&#10;ZXYueG1sTI9BS8NAEIXvgv9hGcGb3U20scRsSinqqQi2QultmkyT0OxuyG6T9N87PentPebx5nvZ&#10;cjKtGKj3jbMaopkCQbZwZWMrDT+7j6cFCB/Qltg6Sxqu5GGZ399lmJZutN80bEMluMT6FDXUIXSp&#10;lL6oyaCfuY4s306uNxjY9pUsexy53LQyViqRBhvLH2rsaF1Tcd5ejIbPEcfVc/Q+bM6n9fWwm3/t&#10;NxFp/fgwrd5ABJrCXxhu+IwOOTMd3cWWXrTsX+KEoyySOW+4JdRCxSCOrF5ZyDyT/0fkvwAAAP//&#10;AwBQSwECLQAUAAYACAAAACEAtoM4kv4AAADhAQAAEwAAAAAAAAAAAAAAAAAAAAAAW0NvbnRlbnRf&#10;VHlwZXNdLnhtbFBLAQItABQABgAIAAAAIQA4/SH/1gAAAJQBAAALAAAAAAAAAAAAAAAAAC8BAABf&#10;cmVscy8ucmVsc1BLAQItABQABgAIAAAAIQAMK5mo2AQAAKkTAAAOAAAAAAAAAAAAAAAAAC4CAABk&#10;cnMvZTJvRG9jLnhtbFBLAQItABQABgAIAAAAIQCyDKMW4AAAAAwBAAAPAAAAAAAAAAAAAAAAADIH&#10;AABkcnMvZG93bnJldi54bWxQSwUGAAAAAAQABADzAAAAPwgAAAAA&#10;" o:allowincell="f">
              <v:shape id="Freeform 9" o:spid="_x0000_s1027" style="position:absolute;left:1426;top:1680;width:2369;height:20;visibility:visible;mso-wrap-style:square;v-text-anchor:top" coordsize="2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oBwwAAANsAAAAPAAAAZHJzL2Rvd25yZXYueG1sRI9Ba8JA&#10;EIXvBf/DMoK3ujEpRaKriCh4Cq168DhkxySanQ3ZVdN/3zkUepvhvXnvm+V6cK16Uh8azwZm0wQU&#10;celtw5WB82n/PgcVIrLF1jMZ+KEA69XobYm59S/+pucxVkpCOORooI6xy7UOZU0Ow9R3xKJdfe8w&#10;ytpX2vb4knDX6jRJPrXDhqWhxo62NZX348MZSJPU8yOeM85uh8uH2xXFV1YYMxkPmwWoSEP8N/9d&#10;H6zgC738IgPo1S8AAAD//wMAUEsBAi0AFAAGAAgAAAAhANvh9svuAAAAhQEAABMAAAAAAAAAAAAA&#10;AAAAAAAAAFtDb250ZW50X1R5cGVzXS54bWxQSwECLQAUAAYACAAAACEAWvQsW78AAAAVAQAACwAA&#10;AAAAAAAAAAAAAAAfAQAAX3JlbHMvLnJlbHNQSwECLQAUAAYACAAAACEAdrPKAcMAAADbAAAADwAA&#10;AAAAAAAAAAAAAAAHAgAAZHJzL2Rvd25yZXYueG1sUEsFBgAAAAADAAMAtwAAAPcCAAAAAA==&#10;" path="m,l2368,e" filled="f" strokecolor="#ffc000" strokeweight=".76197mm">
                <v:path arrowok="t" o:connecttype="custom" o:connectlocs="0,0;2368,0" o:connectangles="0,0"/>
              </v:shape>
              <v:shape id="Freeform 10" o:spid="_x0000_s1028" style="position:absolute;left:3780;top:165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QzvwAAANsAAAAPAAAAZHJzL2Rvd25yZXYueG1sRE9Na8JA&#10;EL0X/A/LCL01m/QgJbqKCmKu2hZyHHbHTTA7G7KrSf59t1DobR7vcza7yXXiSUNoPSsoshwEsfam&#10;Zavg6/P09gEiRGSDnWdSMFOA3XbxssHS+JEv9LxGK1IIhxIVNDH2pZRBN+QwZL4nTtzNDw5jgoOV&#10;ZsAxhbtOvuf5SjpsOTU02NOxIX2/PpwC+T0dZtxjrM7Hygbb1UWta6Vel9N+DSLSFP/Ff+7KpPkF&#10;/P6SDpDbHwAAAP//AwBQSwECLQAUAAYACAAAACEA2+H2y+4AAACFAQAAEwAAAAAAAAAAAAAAAAAA&#10;AAAAW0NvbnRlbnRfVHlwZXNdLnhtbFBLAQItABQABgAIAAAAIQBa9CxbvwAAABUBAAALAAAAAAAA&#10;AAAAAAAAAB8BAABfcmVscy8ucmVsc1BLAQItABQABgAIAAAAIQAnq9QzvwAAANsAAAAPAAAAAAAA&#10;AAAAAAAAAAcCAABkcnMvZG93bnJldi54bWxQSwUGAAAAAAMAAwC3AAAA8wIAAAAA&#10;" path="m,43r43,l43,,,,,43xe" fillcolor="#ffc000" stroked="f">
                <v:path arrowok="t" o:connecttype="custom" o:connectlocs="0,43;43,43;43,0;0,0;0,43" o:connectangles="0,0,0,0,0"/>
              </v:shape>
              <v:shape id="Freeform 11" o:spid="_x0000_s1029" style="position:absolute;left:3823;top:1679;width:6979;height:20;visibility:visible;mso-wrap-style:square;v-text-anchor:top" coordsize="69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OXvwAAANsAAAAPAAAAZHJzL2Rvd25yZXYueG1sRE9Li8Iw&#10;EL4v+B/CCN7WVA+iXaOI4APxsj5gj0My25ZtJiWJtf57Iyx4m4/vOfNlZ2vRkg+VYwWjYQaCWDtT&#10;caHgct58TkGEiGywdkwKHhRgueh9zDE37s7f1J5iIVIIhxwVlDE2uZRBl2QxDF1DnLhf5y3GBH0h&#10;jcd7Cre1HGfZRFqsODWU2NC6JP13ulkFZ/sz88VB27Y5XqXutrs9rVmpQb9bfYGI1MW3+N+9N2n+&#10;GF6/pAPk4gkAAP//AwBQSwECLQAUAAYACAAAACEA2+H2y+4AAACFAQAAEwAAAAAAAAAAAAAAAAAA&#10;AAAAW0NvbnRlbnRfVHlwZXNdLnhtbFBLAQItABQABgAIAAAAIQBa9CxbvwAAABUBAAALAAAAAAAA&#10;AAAAAAAAAB8BAABfcmVscy8ucmVsc1BLAQItABQABgAIAAAAIQCDd7OXvwAAANsAAAAPAAAAAAAA&#10;AAAAAAAAAAcCAABkcnMvZG93bnJldi54bWxQSwUGAAAAAAMAAwC3AAAA8wIAAAAA&#10;" path="m,l6978,e" filled="f" strokecolor="#ffc000" strokeweight=".76197mm">
                <v:path arrowok="t" o:connecttype="custom" o:connectlocs="0,0;697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2406015</wp:posOffset>
              </wp:positionH>
              <wp:positionV relativeFrom="page">
                <wp:posOffset>607060</wp:posOffset>
              </wp:positionV>
              <wp:extent cx="4409440" cy="2387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944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576" w:rsidRDefault="00CA0576" w:rsidP="00CA057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 w:firstLine="0"/>
                            <w:rPr>
                              <w:color w:val="004A9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4A91"/>
                              <w:sz w:val="30"/>
                              <w:szCs w:val="30"/>
                            </w:rPr>
                            <w:t>Project: Securing a Microsoft Windows Environment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89.45pt;margin-top:47.8pt;width:347.2pt;height: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v3rQIAAKkFAAAOAAAAZHJzL2Uyb0RvYy54bWysVNuOmzAQfa/Uf7D8znJZkgBaskpCqCpt&#10;L9JuP8ABE6yCTW0nsF313zs2IdnLS9UWCTTY4zOXczw3t0PboCOVigmeYv/Kw4jyQpSM71P87SF3&#10;IoyUJrwkjeA0xY9U4dvl+3c3fZfQQNSiKalEAMJV0ncprrXuEtdVRU1boq5ERzlsVkK2RMOv3Lul&#10;JD2gt40beN7c7YUsOykKqhSsZuMmXlr8qqKF/lJVimrUpBhy0/Yr7Xdnvu7yhiR7SbqaFac0yF9k&#10;0RLGIegZKiOaoINkb6BaVkihRKWvCtG6oqpYQW0NUI3vvarmviYdtbVAc1R3bpP6f7DF5+NXiViZ&#10;YiCKkxYoeqCDRmsxoMh0p+9UAk73HbjpAZaBZVup6u5E8V0hLjY14Xu6klL0NSUlZOebk+6zoyOO&#10;MiC7/pMoIQw5aGGBhkq2pnXQDATowNLjmRmTSgGLYejF8GJUwF5wHS3mljqXJNPpTir9gYoWGSPF&#10;Epi36OR4p7TJhiSTiwnGRc6axrLf8BcL4DiuQGw4avZMFpbMp9iLt9E2Cp0wmG+d0MsyZ5VvQmee&#10;+4tZdp1tNpn/y8T1w6RmZUm5CTMJyw//jLiTxEdJnKWlRMNKA2dSUnK/2zQSHQkIO7eP7TnsXNzc&#10;l2nYJkAtr0ryg9BbB7GTz6OFE+bhzIkXXuR4fryO514Yh1n+sqQ7xum/l4T6FMezYDaK6ZL0q9o8&#10;+7ytjSQt0zA6GtaCds9OJDES3PLSUqsJa0b7WStM+pdWAN0T0VawRqOjWvWwGwDFqHgnykeQrhSg&#10;LBAhzDswaiF/YtTD7Eix+nEgkmLUfOQgfzNoJkNOxm4yCC/gaIo1RqO50eNAOnSS7WtAHi8YFyu4&#10;IhWz6r1kcbpYMA9sEafZZQbO83/rdZmwy98AAAD//wMAUEsDBBQABgAIAAAAIQA7rHZ64AAAAAsB&#10;AAAPAAAAZHJzL2Rvd25yZXYueG1sTI/BTsMwDIbvSLxDZCRuLGEV3VqaThOCExKiKweOaeO10Rqn&#10;NNlW3p7sNG62/On39xeb2Q7shJM3jiQ8LgQwpNZpQ52Er/rtYQ3MB0VaDY5Qwi962JS3N4XKtTtT&#10;hadd6FgMIZ8rCX0IY865b3u0yi/ciBRvezdZFeI6dVxP6hzD7cCXQqTcKkPxQ69GfOmxPeyOVsL2&#10;m6pX8/PRfFb7ytR1Jug9PUh5fzdvn4EFnMMVhot+VIcyOjXuSNqzQUKyWmcRlZA9pcAugFglCbAm&#10;TkmyBF4W/H+H8g8AAP//AwBQSwECLQAUAAYACAAAACEAtoM4kv4AAADhAQAAEwAAAAAAAAAAAAAA&#10;AAAAAAAAW0NvbnRlbnRfVHlwZXNdLnhtbFBLAQItABQABgAIAAAAIQA4/SH/1gAAAJQBAAALAAAA&#10;AAAAAAAAAAAAAC8BAABfcmVscy8ucmVsc1BLAQItABQABgAIAAAAIQDX8/v3rQIAAKkFAAAOAAAA&#10;AAAAAAAAAAAAAC4CAABkcnMvZTJvRG9jLnhtbFBLAQItABQABgAIAAAAIQA7rHZ64AAAAAsBAAAP&#10;AAAAAAAAAAAAAAAAAAcFAABkcnMvZG93bnJldi54bWxQSwUGAAAAAAQABADzAAAAFAYAAAAA&#10;" o:allowincell="f" filled="f" stroked="f">
              <v:textbox inset="0,0,0,0">
                <w:txbxContent>
                  <w:p w:rsidR="00CA0576" w:rsidRDefault="00CA0576" w:rsidP="00CA0576">
                    <w:pPr>
                      <w:pStyle w:val="BodyText"/>
                      <w:kinsoku w:val="0"/>
                      <w:overflowPunct w:val="0"/>
                      <w:spacing w:before="10"/>
                      <w:ind w:left="20" w:firstLine="0"/>
                      <w:rPr>
                        <w:color w:val="004A91"/>
                        <w:sz w:val="30"/>
                        <w:szCs w:val="30"/>
                      </w:rPr>
                    </w:pPr>
                    <w:r>
                      <w:rPr>
                        <w:color w:val="004A91"/>
                        <w:sz w:val="30"/>
                        <w:szCs w:val="30"/>
                      </w:rPr>
                      <w:t>Project: Securing a Microsoft Windows Environment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A0576" w:rsidRDefault="00CA0576">
    <w:pPr>
      <w:pStyle w:val="Header"/>
    </w:pPr>
  </w:p>
  <w:p w:rsidR="00CA0576" w:rsidRDefault="00CA0576">
    <w:pPr>
      <w:pStyle w:val="Header"/>
    </w:pPr>
  </w:p>
  <w:p w:rsidR="00CA0576" w:rsidRDefault="00CA0576">
    <w:pPr>
      <w:pStyle w:val="Header"/>
    </w:pPr>
  </w:p>
  <w:p w:rsidR="00CA0576" w:rsidRDefault="00CA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60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7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7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7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57" w:hanging="360"/>
      </w:pPr>
    </w:lvl>
    <w:lvl w:ilvl="7">
      <w:numFmt w:val="bullet"/>
      <w:lvlText w:val="•"/>
      <w:lvlJc w:val="left"/>
      <w:pPr>
        <w:ind w:left="6953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7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84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6"/>
    <w:rsid w:val="00300EFF"/>
    <w:rsid w:val="00451193"/>
    <w:rsid w:val="005F5F8D"/>
    <w:rsid w:val="009A1773"/>
    <w:rsid w:val="00CA0576"/>
    <w:rsid w:val="00E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E060D"/>
  <w15:chartTrackingRefBased/>
  <w15:docId w15:val="{59DA0958-2EEE-472A-8663-4C494A3F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A0576"/>
    <w:pPr>
      <w:widowControl w:val="0"/>
      <w:autoSpaceDE w:val="0"/>
      <w:autoSpaceDN w:val="0"/>
      <w:adjustRightInd w:val="0"/>
      <w:spacing w:before="91" w:after="0" w:line="240" w:lineRule="auto"/>
      <w:ind w:left="140"/>
      <w:outlineLvl w:val="0"/>
    </w:pPr>
    <w:rPr>
      <w:rFonts w:ascii="Arial" w:eastAsiaTheme="minorEastAsia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CA0576"/>
    <w:pPr>
      <w:widowControl w:val="0"/>
      <w:autoSpaceDE w:val="0"/>
      <w:autoSpaceDN w:val="0"/>
      <w:adjustRightInd w:val="0"/>
      <w:spacing w:after="0" w:line="240" w:lineRule="auto"/>
      <w:ind w:left="140"/>
      <w:outlineLvl w:val="1"/>
    </w:pPr>
    <w:rPr>
      <w:rFonts w:ascii="Arial" w:eastAsiaTheme="min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6"/>
  </w:style>
  <w:style w:type="paragraph" w:styleId="Footer">
    <w:name w:val="footer"/>
    <w:basedOn w:val="Normal"/>
    <w:link w:val="FooterChar"/>
    <w:uiPriority w:val="99"/>
    <w:unhideWhenUsed/>
    <w:rsid w:val="00CA0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6"/>
  </w:style>
  <w:style w:type="paragraph" w:styleId="BodyText">
    <w:name w:val="Body Text"/>
    <w:basedOn w:val="Normal"/>
    <w:link w:val="BodyTextChar"/>
    <w:uiPriority w:val="1"/>
    <w:qFormat/>
    <w:rsid w:val="00CA0576"/>
    <w:pPr>
      <w:widowControl w:val="0"/>
      <w:autoSpaceDE w:val="0"/>
      <w:autoSpaceDN w:val="0"/>
      <w:adjustRightInd w:val="0"/>
      <w:spacing w:before="145" w:after="0" w:line="240" w:lineRule="auto"/>
      <w:ind w:left="860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A0576"/>
    <w:rPr>
      <w:rFonts w:ascii="Arial" w:eastAsiaTheme="minorEastAsia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0576"/>
    <w:rPr>
      <w:rFonts w:ascii="Arial" w:eastAsiaTheme="minorEastAsia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A0576"/>
    <w:rPr>
      <w:rFonts w:ascii="Arial" w:eastAsiaTheme="minorEastAsia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CA0576"/>
    <w:pPr>
      <w:widowControl w:val="0"/>
      <w:autoSpaceDE w:val="0"/>
      <w:autoSpaceDN w:val="0"/>
      <w:adjustRightInd w:val="0"/>
      <w:spacing w:before="20" w:after="0" w:line="240" w:lineRule="auto"/>
      <w:ind w:left="860" w:hanging="36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MACHICA MCCLAIN</dc:creator>
  <cp:keywords/>
  <dc:description/>
  <cp:lastModifiedBy>MACHICA MCCLAIN</cp:lastModifiedBy>
  <cp:revision>2</cp:revision>
  <dcterms:created xsi:type="dcterms:W3CDTF">2019-12-20T03:40:00Z</dcterms:created>
  <dcterms:modified xsi:type="dcterms:W3CDTF">2019-12-20T03:40:00Z</dcterms:modified>
</cp:coreProperties>
</file>