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6DE11" w14:textId="77777777"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28862615" wp14:editId="3D6FC4B4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5216BB" w14:textId="77777777"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593ED4A1" w14:textId="77777777"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9F567" wp14:editId="5BA812E2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6A76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5A701661" w14:textId="77777777" w:rsidR="00832CD9" w:rsidRPr="00470CBB" w:rsidRDefault="00C26D23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Assignment 2</w:t>
      </w:r>
    </w:p>
    <w:p w14:paraId="191764AD" w14:textId="77777777" w:rsidR="00E46972" w:rsidRPr="00470CBB" w:rsidRDefault="00743E7E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95738" wp14:editId="67C3E77E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C016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C26D23">
        <w:rPr>
          <w:rFonts w:asciiTheme="majorBidi" w:hAnsiTheme="majorBidi" w:cstheme="majorBidi"/>
          <w:b/>
          <w:bCs/>
          <w:sz w:val="36"/>
          <w:szCs w:val="36"/>
        </w:rPr>
        <w:t>line: 27</w:t>
      </w:r>
      <w:r w:rsidR="00AB085D">
        <w:rPr>
          <w:rFonts w:asciiTheme="majorBidi" w:hAnsiTheme="majorBidi" w:cstheme="majorBidi"/>
          <w:b/>
          <w:bCs/>
          <w:sz w:val="36"/>
          <w:szCs w:val="36"/>
        </w:rPr>
        <w:t>/3/2021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14:paraId="317E07BB" w14:textId="77777777" w:rsidR="00E46972" w:rsidRDefault="00E46972">
      <w:pPr>
        <w:rPr>
          <w:rFonts w:asciiTheme="majorBidi" w:hAnsiTheme="majorBidi" w:cstheme="majorBidi"/>
        </w:rPr>
      </w:pPr>
    </w:p>
    <w:p w14:paraId="4AFB6454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14:paraId="66101007" w14:textId="77777777" w:rsidTr="009D49C8">
        <w:tc>
          <w:tcPr>
            <w:tcW w:w="4675" w:type="dxa"/>
            <w:vAlign w:val="center"/>
          </w:tcPr>
          <w:p w14:paraId="2944CABA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82419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24191">
              <w:rPr>
                <w:rFonts w:asciiTheme="majorBidi" w:hAnsiTheme="majorBidi" w:cstheme="majorBidi"/>
                <w:sz w:val="24"/>
                <w:szCs w:val="24"/>
              </w:rPr>
              <w:t>Logistics Management</w:t>
            </w:r>
          </w:p>
        </w:tc>
        <w:tc>
          <w:tcPr>
            <w:tcW w:w="5220" w:type="dxa"/>
            <w:vAlign w:val="center"/>
          </w:tcPr>
          <w:p w14:paraId="4F21FDBD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  <w:r w:rsidR="00AC643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E46972" w:rsidRPr="00E46972" w14:paraId="2D06C84D" w14:textId="77777777" w:rsidTr="009D49C8">
        <w:tc>
          <w:tcPr>
            <w:tcW w:w="4675" w:type="dxa"/>
            <w:vAlign w:val="center"/>
          </w:tcPr>
          <w:p w14:paraId="1143CA9E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A04F9C">
              <w:rPr>
                <w:rFonts w:asciiTheme="majorBidi" w:hAnsiTheme="majorBidi" w:cstheme="majorBidi"/>
                <w:sz w:val="28"/>
                <w:szCs w:val="28"/>
              </w:rPr>
              <w:t xml:space="preserve"> MGT322</w:t>
            </w:r>
          </w:p>
        </w:tc>
        <w:tc>
          <w:tcPr>
            <w:tcW w:w="5220" w:type="dxa"/>
            <w:vAlign w:val="center"/>
          </w:tcPr>
          <w:p w14:paraId="70C0BC5A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AC643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E46972" w:rsidRPr="00E46972" w14:paraId="35B8C083" w14:textId="77777777" w:rsidTr="009D49C8">
        <w:tc>
          <w:tcPr>
            <w:tcW w:w="4675" w:type="dxa"/>
            <w:vAlign w:val="center"/>
          </w:tcPr>
          <w:p w14:paraId="783EF255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  <w:r w:rsidR="00511A7E">
              <w:rPr>
                <w:rFonts w:asciiTheme="majorBidi" w:hAnsiTheme="majorBidi" w:cstheme="majorBidi"/>
                <w:sz w:val="28"/>
                <w:szCs w:val="28"/>
              </w:rPr>
              <w:t>I</w:t>
            </w:r>
          </w:p>
        </w:tc>
        <w:tc>
          <w:tcPr>
            <w:tcW w:w="5220" w:type="dxa"/>
            <w:vAlign w:val="center"/>
          </w:tcPr>
          <w:p w14:paraId="21E3A835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  <w:r w:rsidR="00AB085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9D49C8" w:rsidRPr="00E46972" w14:paraId="1A7C6DD6" w14:textId="77777777" w:rsidTr="009D49C8">
        <w:tc>
          <w:tcPr>
            <w:tcW w:w="9895" w:type="dxa"/>
            <w:gridSpan w:val="2"/>
            <w:vAlign w:val="center"/>
          </w:tcPr>
          <w:p w14:paraId="0BBE3178" w14:textId="77777777"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Academic </w:t>
            </w:r>
            <w:r w:rsidR="00AB085D">
              <w:rPr>
                <w:rFonts w:asciiTheme="majorBidi" w:hAnsiTheme="majorBidi" w:cstheme="majorBidi"/>
                <w:sz w:val="28"/>
                <w:szCs w:val="28"/>
              </w:rPr>
              <w:t>Year: 1441/1442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14:paraId="328E68C9" w14:textId="77777777" w:rsidR="00FA489A" w:rsidRDefault="00FA489A">
      <w:pPr>
        <w:rPr>
          <w:rFonts w:asciiTheme="majorBidi" w:hAnsiTheme="majorBidi" w:cstheme="majorBidi"/>
        </w:rPr>
      </w:pPr>
    </w:p>
    <w:p w14:paraId="1C56A9C8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4680"/>
        <w:gridCol w:w="5220"/>
      </w:tblGrid>
      <w:tr w:rsidR="00FA489A" w14:paraId="25C0FF49" w14:textId="77777777" w:rsidTr="00A04F9C">
        <w:tc>
          <w:tcPr>
            <w:tcW w:w="9900" w:type="dxa"/>
            <w:gridSpan w:val="2"/>
          </w:tcPr>
          <w:p w14:paraId="43BC316D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AC6437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FA489A" w14:paraId="25CD9192" w14:textId="77777777" w:rsidTr="00A04F9C">
        <w:tc>
          <w:tcPr>
            <w:tcW w:w="4680" w:type="dxa"/>
          </w:tcPr>
          <w:p w14:paraId="780E6171" w14:textId="77777777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</w:t>
            </w:r>
            <w:r w:rsidR="00AB085D">
              <w:rPr>
                <w:rFonts w:asciiTheme="majorBidi" w:hAnsiTheme="majorBidi" w:cstheme="majorBidi"/>
                <w:sz w:val="26"/>
                <w:szCs w:val="26"/>
              </w:rPr>
              <w:t xml:space="preserve">s’ Grade: </w:t>
            </w:r>
          </w:p>
        </w:tc>
        <w:tc>
          <w:tcPr>
            <w:tcW w:w="5220" w:type="dxa"/>
          </w:tcPr>
          <w:p w14:paraId="5ABD28A8" w14:textId="77777777" w:rsidR="00FA489A" w:rsidRDefault="00AB085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Level of Marks: </w:t>
            </w:r>
          </w:p>
        </w:tc>
      </w:tr>
    </w:tbl>
    <w:p w14:paraId="5A564E07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194B90B" wp14:editId="218BC6E5">
                <wp:simplePos x="0" y="0"/>
                <wp:positionH relativeFrom="column">
                  <wp:posOffset>50800</wp:posOffset>
                </wp:positionH>
                <wp:positionV relativeFrom="paragraph">
                  <wp:posOffset>252095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BFF50" id="Rectangle 3" o:spid="_x0000_s1026" style="position:absolute;margin-left:4pt;margin-top:19.8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" fillcolor="#4472c4 [3208]" strokecolor="#1f3763 [1608]" strokeweight="1pt"/>
            </w:pict>
          </mc:Fallback>
        </mc:AlternateContent>
      </w:r>
    </w:p>
    <w:p w14:paraId="3BFC4107" w14:textId="77777777" w:rsidR="00E46972" w:rsidRPr="00AF0124" w:rsidRDefault="00A04F9C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  I</w:t>
      </w:r>
      <w:r w:rsidR="00E46972"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57578541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539FF50A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3A886616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14:paraId="1DC13196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179807EF" w14:textId="77777777"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3E751765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2D0F40AE" w14:textId="77777777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3D311586" w14:textId="77777777"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1F138601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B08A36A" w14:textId="77777777"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2571E530" w14:textId="77777777" w:rsidR="00FA40A3" w:rsidRPr="00FA40A3" w:rsidRDefault="00FA40A3" w:rsidP="00FA40A3">
      <w:pPr>
        <w:jc w:val="center"/>
        <w:rPr>
          <w:rFonts w:ascii="Times New Roman" w:eastAsia="Calibri" w:hAnsi="Times New Roman" w:cs="Times New Roman"/>
          <w:b/>
          <w:bCs/>
          <w:color w:val="4472C4" w:themeColor="accent5"/>
          <w:sz w:val="34"/>
          <w:szCs w:val="24"/>
        </w:rPr>
      </w:pPr>
      <w:r w:rsidRPr="00FA40A3">
        <w:rPr>
          <w:rFonts w:ascii="Times New Roman" w:eastAsia="Calibri" w:hAnsi="Times New Roman" w:cs="Times New Roman"/>
          <w:b/>
          <w:bCs/>
          <w:color w:val="4472C4" w:themeColor="accent5"/>
          <w:sz w:val="34"/>
          <w:szCs w:val="24"/>
        </w:rPr>
        <w:lastRenderedPageBreak/>
        <w:t>Logistics Management</w:t>
      </w:r>
    </w:p>
    <w:p w14:paraId="1D722773" w14:textId="77777777" w:rsidR="00AB085D" w:rsidRDefault="00C26D23" w:rsidP="00AB085D">
      <w:pPr>
        <w:pStyle w:val="Heading1"/>
        <w:jc w:val="center"/>
        <w:rPr>
          <w:rFonts w:ascii="Times New Roman" w:hAnsi="Times New Roman" w:cs="Times New Roman"/>
          <w:color w:val="4472C4" w:themeColor="accent5"/>
          <w:sz w:val="34"/>
          <w:szCs w:val="24"/>
        </w:rPr>
      </w:pPr>
      <w:r>
        <w:rPr>
          <w:rFonts w:ascii="Times New Roman" w:hAnsi="Times New Roman" w:cs="Times New Roman"/>
          <w:color w:val="4472C4" w:themeColor="accent5"/>
          <w:sz w:val="34"/>
          <w:szCs w:val="24"/>
        </w:rPr>
        <w:t>ASSIGNMENT -2</w:t>
      </w:r>
    </w:p>
    <w:p w14:paraId="3F60256B" w14:textId="77777777" w:rsidR="00AB085D" w:rsidRPr="00AB085D" w:rsidRDefault="00AB085D" w:rsidP="00AB085D">
      <w:pPr>
        <w:pStyle w:val="Heading1"/>
        <w:jc w:val="center"/>
        <w:rPr>
          <w:rFonts w:ascii="Times New Roman" w:hAnsi="Times New Roman" w:cs="Times New Roman"/>
          <w:color w:val="4472C4" w:themeColor="accent5"/>
          <w:sz w:val="34"/>
          <w:szCs w:val="24"/>
        </w:rPr>
      </w:pPr>
    </w:p>
    <w:p w14:paraId="66884E03" w14:textId="77777777" w:rsidR="00C26D23" w:rsidRDefault="00C26D23" w:rsidP="00C26D23">
      <w:pPr>
        <w:rPr>
          <w:rFonts w:ascii="Times New Roman" w:hAnsi="Times New Roman" w:cs="Times New Roman"/>
          <w:sz w:val="24"/>
          <w:szCs w:val="24"/>
        </w:rPr>
      </w:pPr>
      <w:r w:rsidRPr="00C26D23">
        <w:rPr>
          <w:rFonts w:ascii="Times New Roman" w:hAnsi="Times New Roman" w:cs="Times New Roman"/>
          <w:b/>
          <w:bCs/>
          <w:color w:val="0070C0"/>
          <w:sz w:val="24"/>
          <w:szCs w:val="24"/>
        </w:rPr>
        <w:t>Submission Date by students:</w:t>
      </w:r>
      <w:r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 </w:t>
      </w:r>
      <w:r w:rsidRPr="00E50E2E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 the e</w:t>
      </w:r>
      <w:r w:rsidRPr="004569D6"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Week- 10</w:t>
      </w:r>
      <w:r w:rsidRPr="00A77F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5C89F" w14:textId="77777777" w:rsidR="00C26D23" w:rsidRPr="00E50E2E" w:rsidRDefault="00C26D23" w:rsidP="00C26D23">
      <w:pPr>
        <w:jc w:val="both"/>
        <w:rPr>
          <w:rFonts w:ascii="Times New Roman" w:hAnsi="Times New Roman" w:cs="Times New Roman"/>
          <w:sz w:val="24"/>
          <w:szCs w:val="24"/>
        </w:rPr>
      </w:pPr>
      <w:r w:rsidRPr="00B066E0">
        <w:rPr>
          <w:rFonts w:ascii="Times New Roman" w:hAnsi="Times New Roman" w:cs="Times New Roman"/>
          <w:b/>
          <w:bCs/>
          <w:color w:val="0070C0"/>
          <w:sz w:val="24"/>
          <w:szCs w:val="24"/>
        </w:rPr>
        <w:t>Place of Submission:</w:t>
      </w:r>
      <w:r>
        <w:rPr>
          <w:rFonts w:ascii="Times New Roman" w:hAnsi="Times New Roman" w:cs="Times New Roman"/>
          <w:sz w:val="24"/>
          <w:szCs w:val="24"/>
        </w:rPr>
        <w:t xml:space="preserve"> Students Grade Centre </w:t>
      </w:r>
    </w:p>
    <w:p w14:paraId="428E3515" w14:textId="77777777" w:rsidR="00C26D23" w:rsidRDefault="00C26D23" w:rsidP="00C26D23">
      <w:pPr>
        <w:rPr>
          <w:rFonts w:ascii="Times New Roman" w:hAnsi="Times New Roman" w:cs="Times New Roman"/>
          <w:sz w:val="24"/>
          <w:szCs w:val="24"/>
        </w:rPr>
      </w:pPr>
      <w:r w:rsidRPr="00E50E2E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>Weight:</w:t>
      </w:r>
      <w:r w:rsidRPr="00E50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5 Marks</w:t>
      </w:r>
    </w:p>
    <w:p w14:paraId="64973EBE" w14:textId="77777777" w:rsidR="00C26D23" w:rsidRDefault="00C26D23" w:rsidP="00C26D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1FF">
        <w:rPr>
          <w:rFonts w:ascii="Times New Roman" w:hAnsi="Times New Roman" w:cs="Times New Roman"/>
          <w:b/>
          <w:color w:val="0070C0"/>
          <w:sz w:val="24"/>
          <w:szCs w:val="24"/>
        </w:rPr>
        <w:t>Learning Outcome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94EF03E" w14:textId="77777777" w:rsidR="00C26D23" w:rsidRPr="009E32C7" w:rsidRDefault="00C26D23" w:rsidP="00C26D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Demonstrate an understanding of how global competitive </w:t>
      </w:r>
      <w:r w:rsidRPr="009E32C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nvironments are changing supply chain management and logistics </w:t>
      </w:r>
      <w:r w:rsidRPr="009E32C7">
        <w:rPr>
          <w:rFonts w:ascii="Times New Roman" w:hAnsi="Times New Roman" w:cs="Times New Roman"/>
          <w:sz w:val="24"/>
          <w:szCs w:val="24"/>
        </w:rPr>
        <w:t>practice.</w:t>
      </w:r>
    </w:p>
    <w:p w14:paraId="04633F9C" w14:textId="77777777" w:rsidR="00C26D23" w:rsidRDefault="00C26D23" w:rsidP="00C26D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745D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pply essential elements of core logistic and supply chain </w:t>
      </w:r>
      <w:r w:rsidRPr="006745D4">
        <w:rPr>
          <w:rFonts w:ascii="Times New Roman" w:hAnsi="Times New Roman" w:cs="Times New Roman"/>
          <w:sz w:val="24"/>
          <w:szCs w:val="24"/>
        </w:rPr>
        <w:t>management principles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8C0947" w14:textId="77777777" w:rsidR="00C26D23" w:rsidRDefault="00C26D23" w:rsidP="00C26D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745D4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Analyze and identify challenges </w:t>
      </w:r>
      <w:r w:rsidRPr="006745D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issues pertaining to logistical </w:t>
      </w:r>
      <w:r w:rsidRPr="006745D4">
        <w:rPr>
          <w:rFonts w:ascii="Times New Roman" w:hAnsi="Times New Roman" w:cs="Times New Roman"/>
          <w:sz w:val="24"/>
          <w:szCs w:val="24"/>
        </w:rPr>
        <w:t>processes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4CDF2F" w14:textId="77777777" w:rsidR="00C26D23" w:rsidRPr="007E0BDD" w:rsidRDefault="00C26D23" w:rsidP="00C26D23">
      <w:p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E0BDD">
        <w:rPr>
          <w:rFonts w:ascii="Times New Roman" w:hAnsi="Times New Roman" w:cs="Times New Roman"/>
          <w:b/>
          <w:color w:val="0070C0"/>
          <w:sz w:val="24"/>
          <w:szCs w:val="24"/>
        </w:rPr>
        <w:t>Assignment Workload:</w:t>
      </w:r>
    </w:p>
    <w:p w14:paraId="591AC140" w14:textId="77777777" w:rsidR="00C26D23" w:rsidRPr="007E0BDD" w:rsidRDefault="00C26D23" w:rsidP="00C26D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DD">
        <w:rPr>
          <w:rFonts w:ascii="Times New Roman" w:hAnsi="Times New Roman" w:cs="Times New Roman"/>
          <w:sz w:val="24"/>
          <w:szCs w:val="24"/>
        </w:rPr>
        <w:t>This assignment is an individual assignment.</w:t>
      </w:r>
    </w:p>
    <w:p w14:paraId="72749069" w14:textId="77777777" w:rsidR="00C26D23" w:rsidRDefault="00C26D23" w:rsidP="00C26D23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7CD4F604" w14:textId="77777777" w:rsidR="00C26D23" w:rsidRPr="00210D89" w:rsidRDefault="00C26D23" w:rsidP="00C26D23">
      <w:pPr>
        <w:shd w:val="clear" w:color="auto" w:fill="FFFFFF"/>
        <w:spacing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Critical Thinking</w:t>
      </w:r>
    </w:p>
    <w:p w14:paraId="10EEEA9F" w14:textId="77777777" w:rsidR="00C26D23" w:rsidRDefault="00C26D23" w:rsidP="00C26D23">
      <w:pPr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0B8">
        <w:rPr>
          <w:rFonts w:ascii="Times New Roman" w:hAnsi="Times New Roman" w:cs="Times New Roman"/>
          <w:b/>
          <w:bCs/>
          <w:sz w:val="24"/>
          <w:szCs w:val="24"/>
        </w:rPr>
        <w:t>In today’s highly competitive, extremely variable and dynamic environment, many firms are se</w:t>
      </w:r>
      <w:r>
        <w:rPr>
          <w:rFonts w:ascii="Times New Roman" w:hAnsi="Times New Roman" w:cs="Times New Roman"/>
          <w:b/>
          <w:bCs/>
          <w:sz w:val="24"/>
          <w:szCs w:val="24"/>
        </w:rPr>
        <w:t>eking solutions. S</w:t>
      </w:r>
      <w:r w:rsidRPr="008A50B8">
        <w:rPr>
          <w:rFonts w:ascii="Times New Roman" w:hAnsi="Times New Roman" w:cs="Times New Roman"/>
          <w:b/>
          <w:bCs/>
          <w:sz w:val="24"/>
          <w:szCs w:val="24"/>
        </w:rPr>
        <w:t>upply  chain  management  becomes  more sophisticated  and  the  difference  between  what firms  want  to  achieve  and  what  they  can  do  in-house continues to grow, firms begin to realize that doing the right thing becomes more interesting than doing eve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rything.  Accordingly, they </w:t>
      </w:r>
      <w:r w:rsidRPr="008A50B8">
        <w:rPr>
          <w:rFonts w:ascii="Times New Roman" w:hAnsi="Times New Roman" w:cs="Times New Roman"/>
          <w:b/>
          <w:bCs/>
          <w:sz w:val="24"/>
          <w:szCs w:val="24"/>
        </w:rPr>
        <w:t>becoming better focused and more specialized by outsourcing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offshoring</w:t>
      </w:r>
      <w:r w:rsidRPr="008A50B8">
        <w:rPr>
          <w:rFonts w:ascii="Times New Roman" w:hAnsi="Times New Roman" w:cs="Times New Roman"/>
          <w:b/>
          <w:bCs/>
          <w:sz w:val="24"/>
          <w:szCs w:val="24"/>
        </w:rPr>
        <w:t xml:space="preserve"> activities that are far from thei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 core businesses. In </w:t>
      </w:r>
      <w:r w:rsidRPr="009E32C7">
        <w:rPr>
          <w:rFonts w:ascii="Times New Roman" w:hAnsi="Times New Roman" w:cs="Times New Roman"/>
          <w:b/>
          <w:bCs/>
          <w:sz w:val="24"/>
          <w:szCs w:val="24"/>
        </w:rPr>
        <w:t>many cases, firms decide to outsource this function in who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le or in part to agents or third party logistics </w:t>
      </w:r>
      <w:r w:rsidRPr="009E32C7">
        <w:rPr>
          <w:rFonts w:ascii="Times New Roman" w:hAnsi="Times New Roman" w:cs="Times New Roman"/>
          <w:b/>
          <w:bCs/>
          <w:sz w:val="24"/>
          <w:szCs w:val="24"/>
        </w:rPr>
        <w:t>firms.</w:t>
      </w:r>
    </w:p>
    <w:p w14:paraId="38AB9048" w14:textId="77777777" w:rsidR="00C26D23" w:rsidRDefault="00C26D23" w:rsidP="00C26D23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Using this concept of offshoring and outsourcing answer the following questions by </w:t>
      </w:r>
      <w:r w:rsidR="000F2A95">
        <w:rPr>
          <w:rFonts w:ascii="Times New Roman" w:hAnsi="Times New Roman" w:cs="Times New Roman"/>
          <w:b/>
          <w:bCs/>
          <w:sz w:val="24"/>
          <w:szCs w:val="24"/>
        </w:rPr>
        <w:t>conceding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any Saudi Local company or any Multinational company.</w:t>
      </w:r>
    </w:p>
    <w:p w14:paraId="28CAEEAD" w14:textId="77777777" w:rsidR="00C26D23" w:rsidRDefault="00C26D23" w:rsidP="00C26D23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Question:</w:t>
      </w:r>
    </w:p>
    <w:p w14:paraId="0C33387F" w14:textId="77777777" w:rsidR="00C26D23" w:rsidRPr="00FD63EE" w:rsidRDefault="00C26D23" w:rsidP="00C26D2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3EE">
        <w:rPr>
          <w:rFonts w:ascii="Times New Roman" w:hAnsi="Times New Roman" w:cs="Times New Roman"/>
          <w:bCs/>
          <w:sz w:val="24"/>
          <w:szCs w:val="24"/>
        </w:rPr>
        <w:t>What</w:t>
      </w:r>
      <w:r>
        <w:rPr>
          <w:rFonts w:ascii="Times New Roman" w:hAnsi="Times New Roman" w:cs="Times New Roman"/>
          <w:bCs/>
          <w:sz w:val="24"/>
          <w:szCs w:val="24"/>
        </w:rPr>
        <w:t xml:space="preserve"> are the roles of Third party logistics </w:t>
      </w:r>
      <w:r w:rsidRPr="00FD63EE">
        <w:rPr>
          <w:rFonts w:ascii="Times New Roman" w:hAnsi="Times New Roman" w:cs="Times New Roman"/>
          <w:bCs/>
          <w:sz w:val="24"/>
          <w:szCs w:val="24"/>
        </w:rPr>
        <w:t>firms</w:t>
      </w:r>
      <w:r>
        <w:rPr>
          <w:rFonts w:ascii="Times New Roman" w:hAnsi="Times New Roman" w:cs="Times New Roman"/>
          <w:bCs/>
          <w:sz w:val="24"/>
          <w:szCs w:val="24"/>
        </w:rPr>
        <w:t xml:space="preserve"> in a smooth running of Supply chain process of a multinational organization?</w:t>
      </w:r>
      <w:r w:rsidRPr="00FD63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75B9">
        <w:rPr>
          <w:rFonts w:ascii="Times New Roman" w:hAnsi="Times New Roman" w:cs="Times New Roman"/>
          <w:bCs/>
          <w:sz w:val="24"/>
          <w:szCs w:val="24"/>
        </w:rPr>
        <w:t>(1.5 Mark)</w:t>
      </w:r>
    </w:p>
    <w:p w14:paraId="240B04DB" w14:textId="77777777" w:rsidR="00C26D23" w:rsidRDefault="00C26D23" w:rsidP="00C26D2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What are the motivational factors companies going internationally?</w:t>
      </w:r>
      <w:r w:rsidR="007275B9">
        <w:rPr>
          <w:rFonts w:ascii="Times New Roman" w:hAnsi="Times New Roman" w:cs="Times New Roman"/>
          <w:bCs/>
          <w:sz w:val="24"/>
          <w:szCs w:val="24"/>
        </w:rPr>
        <w:t xml:space="preserve"> (1.5 Mark)</w:t>
      </w:r>
    </w:p>
    <w:p w14:paraId="55C5F92F" w14:textId="77777777" w:rsidR="00C26D23" w:rsidRDefault="00C26D23" w:rsidP="00C26D2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 what ground companies choose developing countries location for offshoring. Use examples. (Mention the country and decisive factors)</w:t>
      </w:r>
      <w:r w:rsidR="007275B9">
        <w:rPr>
          <w:rFonts w:ascii="Times New Roman" w:hAnsi="Times New Roman" w:cs="Times New Roman"/>
          <w:bCs/>
          <w:sz w:val="24"/>
          <w:szCs w:val="24"/>
        </w:rPr>
        <w:t xml:space="preserve"> (1.5 Mark)</w:t>
      </w:r>
    </w:p>
    <w:p w14:paraId="26F55FAF" w14:textId="77777777" w:rsidR="007275B9" w:rsidRDefault="007275B9" w:rsidP="00C26D2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References (Use APA style of referencing (0.5 Mark)</w:t>
      </w:r>
    </w:p>
    <w:p w14:paraId="2E648DB9" w14:textId="77777777" w:rsidR="00C26D23" w:rsidRDefault="00C26D23" w:rsidP="00C26D23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</w:p>
    <w:p w14:paraId="629DC12E" w14:textId="77777777" w:rsidR="007275B9" w:rsidRDefault="007275B9" w:rsidP="00C26D23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</w:p>
    <w:p w14:paraId="5908ECC8" w14:textId="77777777" w:rsidR="00C26D23" w:rsidRDefault="00C26D23" w:rsidP="00C26D23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/>
          <w:color w:val="333333"/>
        </w:rPr>
      </w:pPr>
      <w:r>
        <w:rPr>
          <w:color w:val="333333"/>
        </w:rPr>
        <w:lastRenderedPageBreak/>
        <w:t>T</w:t>
      </w:r>
      <w:r>
        <w:rPr>
          <w:b/>
          <w:color w:val="333333"/>
        </w:rPr>
        <w:t>he Answer</w:t>
      </w:r>
      <w:r w:rsidRPr="00474B0E">
        <w:rPr>
          <w:b/>
          <w:color w:val="333333"/>
        </w:rPr>
        <w:t xml:space="preserve"> must follow the</w:t>
      </w:r>
      <w:r>
        <w:rPr>
          <w:b/>
          <w:color w:val="333333"/>
        </w:rPr>
        <w:t xml:space="preserve"> Key word/</w:t>
      </w:r>
      <w:r w:rsidRPr="00474B0E">
        <w:rPr>
          <w:b/>
          <w:color w:val="333333"/>
        </w:rPr>
        <w:t xml:space="preserve"> outline </w:t>
      </w:r>
      <w:r>
        <w:rPr>
          <w:b/>
          <w:color w:val="333333"/>
        </w:rPr>
        <w:t xml:space="preserve">points </w:t>
      </w:r>
      <w:r w:rsidRPr="00474B0E">
        <w:rPr>
          <w:b/>
          <w:color w:val="333333"/>
        </w:rPr>
        <w:t>below:</w:t>
      </w:r>
    </w:p>
    <w:p w14:paraId="4670A426" w14:textId="77777777" w:rsidR="007275B9" w:rsidRPr="007275B9" w:rsidRDefault="007275B9" w:rsidP="007275B9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5B9">
        <w:rPr>
          <w:rFonts w:ascii="Times New Roman" w:hAnsi="Times New Roman" w:cs="Times New Roman"/>
          <w:bCs/>
          <w:sz w:val="24"/>
          <w:szCs w:val="24"/>
        </w:rPr>
        <w:t>Each answer should be 300 to 500 range of word counts.</w:t>
      </w:r>
    </w:p>
    <w:p w14:paraId="6A562A6E" w14:textId="77777777" w:rsidR="00C26D23" w:rsidRPr="006745D4" w:rsidRDefault="00C26D23" w:rsidP="00C26D23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Outsourcing ,</w:t>
      </w:r>
      <w:r w:rsidR="007275B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offshoring ,Third Party logistics</w:t>
      </w:r>
    </w:p>
    <w:p w14:paraId="06A6BBFF" w14:textId="77777777" w:rsidR="00C26D23" w:rsidRDefault="00C26D23" w:rsidP="00C26D23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D4">
        <w:rPr>
          <w:rFonts w:ascii="Times New Roman" w:hAnsi="Times New Roman" w:cs="Times New Roman"/>
          <w:bCs/>
          <w:sz w:val="24"/>
          <w:szCs w:val="24"/>
        </w:rPr>
        <w:t>Their Main functions</w:t>
      </w:r>
    </w:p>
    <w:p w14:paraId="4586C6AE" w14:textId="77777777" w:rsidR="00C26D23" w:rsidRPr="000F2A95" w:rsidRDefault="00C26D23" w:rsidP="000F2A95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Motivational Factors /Drivers</w:t>
      </w:r>
    </w:p>
    <w:p w14:paraId="5E80DF05" w14:textId="77777777" w:rsidR="00C26D23" w:rsidRDefault="00C26D23" w:rsidP="00C26D23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D4">
        <w:rPr>
          <w:rFonts w:ascii="Times New Roman" w:hAnsi="Times New Roman" w:cs="Times New Roman"/>
          <w:bCs/>
          <w:sz w:val="24"/>
          <w:szCs w:val="24"/>
        </w:rPr>
        <w:t>Reasons with suitable Examples</w:t>
      </w:r>
    </w:p>
    <w:p w14:paraId="10F8AC8B" w14:textId="77777777" w:rsidR="00C26D23" w:rsidRDefault="00C26D23" w:rsidP="00C26D23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8B2">
        <w:rPr>
          <w:rFonts w:ascii="Times New Roman" w:hAnsi="Times New Roman" w:cs="Times New Roman"/>
          <w:bCs/>
          <w:sz w:val="24"/>
          <w:szCs w:val="24"/>
        </w:rPr>
        <w:t>Reference</w:t>
      </w:r>
    </w:p>
    <w:p w14:paraId="2F000F4A" w14:textId="77777777" w:rsidR="00C26D23" w:rsidRDefault="00C26D23" w:rsidP="00C26D2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5B9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Note:</w:t>
      </w:r>
      <w:r w:rsidRPr="00F37C5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You can support your answer by reading chapter 4 of your book.</w:t>
      </w:r>
    </w:p>
    <w:p w14:paraId="3057459A" w14:textId="77777777" w:rsidR="00C26D23" w:rsidRDefault="00C26D23" w:rsidP="00C26D2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You can use secondary source available on internet. </w:t>
      </w:r>
    </w:p>
    <w:p w14:paraId="1F15F5DF" w14:textId="77777777" w:rsidR="00511A7E" w:rsidRPr="006745D4" w:rsidRDefault="00511A7E" w:rsidP="00C26D23">
      <w:pPr>
        <w:rPr>
          <w:rFonts w:ascii="Times New Roman" w:hAnsi="Times New Roman" w:cs="Times New Roman"/>
          <w:bCs/>
          <w:sz w:val="24"/>
          <w:szCs w:val="24"/>
        </w:rPr>
      </w:pPr>
    </w:p>
    <w:sectPr w:rsidR="00511A7E" w:rsidRPr="006745D4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00DAB"/>
    <w:multiLevelType w:val="multilevel"/>
    <w:tmpl w:val="21C2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6B44C4"/>
    <w:multiLevelType w:val="hybridMultilevel"/>
    <w:tmpl w:val="C18E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025E4"/>
    <w:multiLevelType w:val="hybridMultilevel"/>
    <w:tmpl w:val="2AF45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33E8D"/>
    <w:multiLevelType w:val="hybridMultilevel"/>
    <w:tmpl w:val="C9D460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E6D6F"/>
    <w:multiLevelType w:val="multilevel"/>
    <w:tmpl w:val="3814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6B5E24"/>
    <w:multiLevelType w:val="multilevel"/>
    <w:tmpl w:val="B74EB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08E4621"/>
    <w:multiLevelType w:val="hybridMultilevel"/>
    <w:tmpl w:val="53347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0F2A95"/>
    <w:rsid w:val="001000E6"/>
    <w:rsid w:val="00146815"/>
    <w:rsid w:val="001E653B"/>
    <w:rsid w:val="00296C74"/>
    <w:rsid w:val="002F29E9"/>
    <w:rsid w:val="00353D62"/>
    <w:rsid w:val="00470CBB"/>
    <w:rsid w:val="00511A7E"/>
    <w:rsid w:val="005C5F40"/>
    <w:rsid w:val="005E7DCA"/>
    <w:rsid w:val="006A303C"/>
    <w:rsid w:val="006D18B3"/>
    <w:rsid w:val="00717158"/>
    <w:rsid w:val="007275B9"/>
    <w:rsid w:val="00743E7E"/>
    <w:rsid w:val="00764349"/>
    <w:rsid w:val="007A724C"/>
    <w:rsid w:val="007D38FB"/>
    <w:rsid w:val="008011D1"/>
    <w:rsid w:val="00824191"/>
    <w:rsid w:val="008C39D7"/>
    <w:rsid w:val="008D4C03"/>
    <w:rsid w:val="008E4665"/>
    <w:rsid w:val="009D49C8"/>
    <w:rsid w:val="00A04F9C"/>
    <w:rsid w:val="00A53655"/>
    <w:rsid w:val="00AB085D"/>
    <w:rsid w:val="00AC6437"/>
    <w:rsid w:val="00AF0124"/>
    <w:rsid w:val="00B16C36"/>
    <w:rsid w:val="00B67B0A"/>
    <w:rsid w:val="00B83C8F"/>
    <w:rsid w:val="00B91431"/>
    <w:rsid w:val="00BA2283"/>
    <w:rsid w:val="00C26D23"/>
    <w:rsid w:val="00C7135A"/>
    <w:rsid w:val="00D25C55"/>
    <w:rsid w:val="00D81239"/>
    <w:rsid w:val="00DA307D"/>
    <w:rsid w:val="00DC3A94"/>
    <w:rsid w:val="00E46972"/>
    <w:rsid w:val="00EB78D7"/>
    <w:rsid w:val="00EE6431"/>
    <w:rsid w:val="00EF3482"/>
    <w:rsid w:val="00FA40A3"/>
    <w:rsid w:val="00FA489A"/>
    <w:rsid w:val="00FD62DD"/>
    <w:rsid w:val="00FE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B368C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04F9C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1"/>
    <w:rsid w:val="00A04F9C"/>
    <w:rPr>
      <w:rFonts w:ascii="Calibri" w:eastAsia="Calibri" w:hAnsi="Calibri" w:cs="Calibri"/>
      <w:b/>
      <w:bCs/>
      <w:sz w:val="32"/>
      <w:szCs w:val="32"/>
    </w:rPr>
  </w:style>
  <w:style w:type="paragraph" w:styleId="NormalWeb">
    <w:name w:val="Normal (Web)"/>
    <w:basedOn w:val="Normal"/>
    <w:uiPriority w:val="99"/>
    <w:unhideWhenUsed/>
    <w:rsid w:val="00A0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1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NO LOVE</cp:lastModifiedBy>
  <cp:revision>2</cp:revision>
  <dcterms:created xsi:type="dcterms:W3CDTF">2021-03-23T19:47:00Z</dcterms:created>
  <dcterms:modified xsi:type="dcterms:W3CDTF">2021-03-23T19:47:00Z</dcterms:modified>
</cp:coreProperties>
</file>