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F4AD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12083C7" wp14:editId="076C5139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F8510" w14:textId="77777777"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7A08617" w14:textId="77777777"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4A8C9" wp14:editId="537BFFE2">
                <wp:simplePos x="0" y="0"/>
                <wp:positionH relativeFrom="column">
                  <wp:posOffset>-136525</wp:posOffset>
                </wp:positionH>
                <wp:positionV relativeFrom="paragraph">
                  <wp:posOffset>380365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805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14:paraId="5444DA93" w14:textId="77777777" w:rsidR="001340F6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70821869" w14:textId="77777777" w:rsidR="00E46972" w:rsidRPr="00470CBB" w:rsidRDefault="00743E7E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6B46" wp14:editId="45644508">
                <wp:simplePos x="0" y="0"/>
                <wp:positionH relativeFrom="column">
                  <wp:posOffset>-92075</wp:posOffset>
                </wp:positionH>
                <wp:positionV relativeFrom="paragraph">
                  <wp:posOffset>340995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41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6C09A7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B91D09">
        <w:rPr>
          <w:rFonts w:asciiTheme="majorBidi" w:hAnsiTheme="majorBidi" w:cstheme="majorBidi"/>
          <w:b/>
          <w:bCs/>
          <w:sz w:val="36"/>
          <w:szCs w:val="36"/>
        </w:rPr>
        <w:t>2/4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633753">
        <w:rPr>
          <w:rFonts w:asciiTheme="majorBidi" w:hAnsiTheme="majorBidi" w:cstheme="majorBidi"/>
          <w:b/>
          <w:bCs/>
          <w:sz w:val="36"/>
          <w:szCs w:val="36"/>
        </w:rPr>
        <w:t>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49EF5A46" w14:textId="77777777" w:rsidR="00E46972" w:rsidRDefault="00E46972">
      <w:pPr>
        <w:rPr>
          <w:rFonts w:asciiTheme="majorBidi" w:hAnsiTheme="majorBidi" w:cstheme="majorBidi"/>
        </w:rPr>
      </w:pPr>
    </w:p>
    <w:p w14:paraId="7E66F915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64EF65E4" w14:textId="77777777" w:rsidTr="009D49C8">
        <w:tc>
          <w:tcPr>
            <w:tcW w:w="4675" w:type="dxa"/>
            <w:vAlign w:val="center"/>
          </w:tcPr>
          <w:p w14:paraId="4F6E89A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14:paraId="5EA46CD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C038D5C" w14:textId="77777777" w:rsidTr="009D49C8">
        <w:tc>
          <w:tcPr>
            <w:tcW w:w="4675" w:type="dxa"/>
            <w:vAlign w:val="center"/>
          </w:tcPr>
          <w:p w14:paraId="4F24BF1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14:paraId="4FC4627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F50A69A" w14:textId="77777777" w:rsidTr="009D49C8">
        <w:tc>
          <w:tcPr>
            <w:tcW w:w="4675" w:type="dxa"/>
            <w:vAlign w:val="center"/>
          </w:tcPr>
          <w:p w14:paraId="6F52D97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586E6CC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44805FA3" w14:textId="77777777" w:rsidTr="009D49C8">
        <w:tc>
          <w:tcPr>
            <w:tcW w:w="9895" w:type="dxa"/>
            <w:gridSpan w:val="2"/>
            <w:vAlign w:val="center"/>
          </w:tcPr>
          <w:p w14:paraId="74142946" w14:textId="77777777"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BE1B7C6" w14:textId="77777777" w:rsidR="00FA489A" w:rsidRDefault="00FA489A">
      <w:pPr>
        <w:rPr>
          <w:rFonts w:asciiTheme="majorBidi" w:hAnsiTheme="majorBidi" w:cstheme="majorBidi"/>
        </w:rPr>
      </w:pPr>
    </w:p>
    <w:p w14:paraId="6D53EC50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43EAC7A" w14:textId="77777777" w:rsidTr="001340F6">
        <w:tc>
          <w:tcPr>
            <w:tcW w:w="9921" w:type="dxa"/>
            <w:gridSpan w:val="2"/>
          </w:tcPr>
          <w:p w14:paraId="479D9A8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DD64E35" w14:textId="77777777" w:rsidTr="00FA489A">
        <w:tc>
          <w:tcPr>
            <w:tcW w:w="4680" w:type="dxa"/>
          </w:tcPr>
          <w:p w14:paraId="736B7FF6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7E18F0AE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4182F8A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B90D43" wp14:editId="003E968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8892D3A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198E3C3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1667394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526CB008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EAA16BF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4E377BA5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18F561D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2E762F7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1CC5BB2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47E69DD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541595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70CD5C3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14:paraId="7271898E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14:paraId="08B70620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14:paraId="70729EB6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14:paraId="783FA8F2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3D413D6E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14:paraId="0ADE85FF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14:paraId="15C743BB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14:paraId="187E2A56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14:paraId="3B2AF112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14:paraId="796F127B" w14:textId="77777777"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Group Decision-Making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524FBCF" w14:textId="77777777" w:rsidR="00695EAA" w:rsidRPr="00695EAA" w:rsidRDefault="00214462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Torben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</w:p>
    <w:p w14:paraId="66DD093E" w14:textId="77777777"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eptember 22, 2020</w:t>
      </w:r>
    </w:p>
    <w:p w14:paraId="48B86F95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14:paraId="669D7BB9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42A044D2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14:paraId="197CF340" w14:textId="77777777" w:rsidR="00695EAA" w:rsidRPr="00D1069D" w:rsidRDefault="00695EAA" w:rsidP="00781B2F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Group Decision-Making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Torben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14:paraId="698C923F" w14:textId="77777777" w:rsidR="00695EAA" w:rsidRPr="00695EAA" w:rsidRDefault="00695EAA" w:rsidP="00E0570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 discussed in the article. (In 600-700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E0570B">
        <w:rPr>
          <w:rFonts w:ascii="Times New Roman" w:eastAsia="Times New Roman" w:hAnsi="Times New Roman" w:cs="Times New Roman"/>
          <w:sz w:val="24"/>
          <w:szCs w:val="20"/>
        </w:rPr>
        <w:t>3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50D37D56" w14:textId="77777777" w:rsidR="00695EAA" w:rsidRPr="000E1E52" w:rsidRDefault="00695EAA" w:rsidP="00E0570B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E0570B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2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14:paraId="5C7C2F25" w14:textId="77777777"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32995A8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D5F0123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0BB4A8C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C27A47D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7DE4221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49BA31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1CB63B2" w14:textId="77777777"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</w:p>
    <w:p w14:paraId="12BC771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3305AA8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112C19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79885AE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14D5249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E5A677A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D408C8F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05D309A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21E57F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E1E52"/>
    <w:rsid w:val="001000E6"/>
    <w:rsid w:val="0010672D"/>
    <w:rsid w:val="001340F6"/>
    <w:rsid w:val="00146815"/>
    <w:rsid w:val="001E653B"/>
    <w:rsid w:val="002055CA"/>
    <w:rsid w:val="00214462"/>
    <w:rsid w:val="00266563"/>
    <w:rsid w:val="00296C74"/>
    <w:rsid w:val="00351EE4"/>
    <w:rsid w:val="003A1335"/>
    <w:rsid w:val="003A2188"/>
    <w:rsid w:val="003A32F5"/>
    <w:rsid w:val="00470CBB"/>
    <w:rsid w:val="004E41DE"/>
    <w:rsid w:val="00561A86"/>
    <w:rsid w:val="005C5F40"/>
    <w:rsid w:val="005E7DCA"/>
    <w:rsid w:val="00633753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D4C03"/>
    <w:rsid w:val="008F1F12"/>
    <w:rsid w:val="00917967"/>
    <w:rsid w:val="00982D64"/>
    <w:rsid w:val="00996066"/>
    <w:rsid w:val="009D49C8"/>
    <w:rsid w:val="00AF0124"/>
    <w:rsid w:val="00B16C36"/>
    <w:rsid w:val="00B67B0A"/>
    <w:rsid w:val="00B833E9"/>
    <w:rsid w:val="00B83C8F"/>
    <w:rsid w:val="00B91D09"/>
    <w:rsid w:val="00BA2283"/>
    <w:rsid w:val="00BB4988"/>
    <w:rsid w:val="00C7135A"/>
    <w:rsid w:val="00C807C1"/>
    <w:rsid w:val="00CC7F77"/>
    <w:rsid w:val="00D1069D"/>
    <w:rsid w:val="00D25C55"/>
    <w:rsid w:val="00D81239"/>
    <w:rsid w:val="00DA307D"/>
    <w:rsid w:val="00E0570B"/>
    <w:rsid w:val="00E37A64"/>
    <w:rsid w:val="00E46972"/>
    <w:rsid w:val="00E73BBE"/>
    <w:rsid w:val="00EE6431"/>
    <w:rsid w:val="00F94CC7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01BBA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C7CC-0584-41B8-9081-74677B4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deema adel almusalit</cp:lastModifiedBy>
  <cp:revision>2</cp:revision>
  <dcterms:created xsi:type="dcterms:W3CDTF">2021-03-27T14:52:00Z</dcterms:created>
  <dcterms:modified xsi:type="dcterms:W3CDTF">2021-03-27T14:52:00Z</dcterms:modified>
</cp:coreProperties>
</file>