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437345" w14:paraId="3A0D688E" w14:textId="77777777" w:rsidTr="003B0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5402605B" w14:textId="77777777" w:rsidR="00437345" w:rsidRPr="003B02BC" w:rsidRDefault="00437345" w:rsidP="00437345">
            <w:pPr>
              <w:bidi w:val="0"/>
              <w:rPr>
                <w:color w:val="C00000"/>
                <w:sz w:val="24"/>
                <w:szCs w:val="24"/>
              </w:rPr>
            </w:pPr>
            <w:r w:rsidRPr="003B02BC">
              <w:rPr>
                <w:color w:val="C00000"/>
                <w:sz w:val="24"/>
                <w:szCs w:val="24"/>
              </w:rPr>
              <w:t>Name</w:t>
            </w:r>
          </w:p>
        </w:tc>
        <w:tc>
          <w:tcPr>
            <w:tcW w:w="4592" w:type="dxa"/>
          </w:tcPr>
          <w:p w14:paraId="7A37643D" w14:textId="77777777" w:rsidR="00437345" w:rsidRPr="003B02BC" w:rsidRDefault="00437345" w:rsidP="0043734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3B02BC">
              <w:rPr>
                <w:color w:val="C00000"/>
                <w:sz w:val="24"/>
                <w:szCs w:val="24"/>
              </w:rPr>
              <w:t>Reg. No.</w:t>
            </w:r>
          </w:p>
        </w:tc>
      </w:tr>
      <w:tr w:rsidR="00437345" w14:paraId="573A22A2" w14:textId="77777777" w:rsidTr="003B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</w:tcPr>
          <w:p w14:paraId="2F70D4BF" w14:textId="77777777" w:rsidR="00437345" w:rsidRPr="003B02BC" w:rsidRDefault="00437345" w:rsidP="00437345">
            <w:pPr>
              <w:bidi w:val="0"/>
              <w:rPr>
                <w:color w:val="C00000"/>
                <w:sz w:val="24"/>
                <w:szCs w:val="24"/>
              </w:rPr>
            </w:pPr>
            <w:r w:rsidRPr="003B02BC">
              <w:rPr>
                <w:color w:val="C00000"/>
                <w:sz w:val="24"/>
                <w:szCs w:val="24"/>
              </w:rPr>
              <w:t xml:space="preserve">Section </w:t>
            </w:r>
          </w:p>
        </w:tc>
        <w:tc>
          <w:tcPr>
            <w:tcW w:w="4592" w:type="dxa"/>
          </w:tcPr>
          <w:p w14:paraId="169E6FF7" w14:textId="77777777" w:rsidR="00437345" w:rsidRPr="003B02BC" w:rsidRDefault="00437345" w:rsidP="0043734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3B02BC">
              <w:rPr>
                <w:b/>
                <w:bCs/>
                <w:color w:val="C00000"/>
                <w:sz w:val="24"/>
                <w:szCs w:val="24"/>
              </w:rPr>
              <w:t xml:space="preserve">Date </w:t>
            </w:r>
          </w:p>
        </w:tc>
      </w:tr>
    </w:tbl>
    <w:p w14:paraId="6C4F7AC3" w14:textId="77777777" w:rsidR="00CF2606" w:rsidRDefault="00CF2606" w:rsidP="00437345">
      <w:pPr>
        <w:bidi w:val="0"/>
      </w:pPr>
    </w:p>
    <w:p w14:paraId="402589D8" w14:textId="6FE1581F" w:rsidR="00437345" w:rsidRPr="00437345" w:rsidRDefault="0045044C" w:rsidP="00437345">
      <w:pPr>
        <w:shd w:val="clear" w:color="auto" w:fill="B8CCE4" w:themeFill="accent1" w:themeFillTint="66"/>
        <w:bidi w:val="0"/>
        <w:spacing w:after="0" w:line="240" w:lineRule="auto"/>
        <w:jc w:val="center"/>
        <w:rPr>
          <w:rFonts w:ascii="Imprint MT Shadow" w:hAnsi="Imprint MT Shadow" w:cstheme="majorBidi"/>
          <w:b/>
          <w:bCs/>
          <w:sz w:val="36"/>
          <w:szCs w:val="36"/>
        </w:rPr>
      </w:pPr>
      <w:r>
        <w:rPr>
          <w:rFonts w:ascii="Imprint MT Shadow" w:hAnsi="Imprint MT Shadow" w:cstheme="majorBidi"/>
          <w:b/>
          <w:bCs/>
          <w:sz w:val="36"/>
          <w:szCs w:val="36"/>
        </w:rPr>
        <w:t xml:space="preserve"> INTERMEDIATE </w:t>
      </w:r>
      <w:r w:rsidR="00437345" w:rsidRPr="00437345">
        <w:rPr>
          <w:rFonts w:ascii="Imprint MT Shadow" w:hAnsi="Imprint MT Shadow" w:cstheme="majorBidi"/>
          <w:b/>
          <w:bCs/>
          <w:sz w:val="36"/>
          <w:szCs w:val="36"/>
        </w:rPr>
        <w:t>FINANCE</w:t>
      </w:r>
    </w:p>
    <w:p w14:paraId="7B25F8CF" w14:textId="29FC685E" w:rsidR="00437345" w:rsidRPr="003B02BC" w:rsidRDefault="00437345" w:rsidP="00437345">
      <w:pPr>
        <w:bidi w:val="0"/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3B02BC">
        <w:rPr>
          <w:b/>
          <w:bCs/>
          <w:color w:val="0070C0"/>
          <w:sz w:val="28"/>
          <w:szCs w:val="28"/>
        </w:rPr>
        <w:t xml:space="preserve">CHAPTER: </w:t>
      </w:r>
      <w:r w:rsidR="0045044C">
        <w:rPr>
          <w:b/>
          <w:bCs/>
          <w:color w:val="0070C0"/>
          <w:sz w:val="28"/>
          <w:szCs w:val="28"/>
        </w:rPr>
        <w:t>Cashflow and capital budgeting</w:t>
      </w:r>
    </w:p>
    <w:p w14:paraId="7AC71921" w14:textId="159F9E8E" w:rsidR="00437345" w:rsidRPr="003B02BC" w:rsidRDefault="00437345" w:rsidP="00437345">
      <w:pPr>
        <w:bidi w:val="0"/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3B02BC">
        <w:rPr>
          <w:b/>
          <w:bCs/>
          <w:color w:val="C00000"/>
          <w:sz w:val="24"/>
          <w:szCs w:val="24"/>
        </w:rPr>
        <w:t>Assignment 1</w:t>
      </w:r>
    </w:p>
    <w:p w14:paraId="431BF19D" w14:textId="77777777" w:rsidR="00437345" w:rsidRDefault="00437345" w:rsidP="00437345">
      <w:pPr>
        <w:bidi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210D9CC" w14:textId="21C11478" w:rsidR="003B02BC" w:rsidRDefault="00437345" w:rsidP="003B02B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2BC">
        <w:rPr>
          <w:rFonts w:asciiTheme="majorBidi" w:hAnsiTheme="majorBidi" w:cstheme="majorBidi"/>
          <w:sz w:val="24"/>
          <w:szCs w:val="24"/>
        </w:rPr>
        <w:t xml:space="preserve">Please solve all the following questions </w:t>
      </w:r>
      <w:r w:rsidR="00F64D14">
        <w:rPr>
          <w:rFonts w:asciiTheme="majorBidi" w:hAnsiTheme="majorBidi" w:cstheme="majorBidi"/>
          <w:sz w:val="24"/>
          <w:szCs w:val="24"/>
        </w:rPr>
        <w:t>i</w:t>
      </w:r>
      <w:r w:rsidRPr="003B02BC">
        <w:rPr>
          <w:rFonts w:asciiTheme="majorBidi" w:hAnsiTheme="majorBidi" w:cstheme="majorBidi"/>
          <w:sz w:val="24"/>
          <w:szCs w:val="24"/>
        </w:rPr>
        <w:t xml:space="preserve">n the space provided below. </w:t>
      </w:r>
      <w:r w:rsidR="003B02BC" w:rsidRPr="003B02BC">
        <w:rPr>
          <w:rFonts w:asciiTheme="majorBidi" w:hAnsiTheme="majorBidi" w:cstheme="majorBidi"/>
          <w:sz w:val="24"/>
          <w:szCs w:val="24"/>
        </w:rPr>
        <w:t xml:space="preserve">Do not use separate paper for </w:t>
      </w:r>
      <w:r w:rsidR="00F64D14">
        <w:rPr>
          <w:rFonts w:asciiTheme="majorBidi" w:hAnsiTheme="majorBidi" w:cstheme="majorBidi"/>
          <w:sz w:val="24"/>
          <w:szCs w:val="24"/>
        </w:rPr>
        <w:t xml:space="preserve">the </w:t>
      </w:r>
      <w:r w:rsidR="003B02BC" w:rsidRPr="003B02BC">
        <w:rPr>
          <w:rFonts w:asciiTheme="majorBidi" w:hAnsiTheme="majorBidi" w:cstheme="majorBidi"/>
          <w:sz w:val="24"/>
          <w:szCs w:val="24"/>
        </w:rPr>
        <w:t xml:space="preserve">solution. Submit the assignment on </w:t>
      </w:r>
      <w:r w:rsidR="00F64D14">
        <w:rPr>
          <w:rFonts w:asciiTheme="majorBidi" w:hAnsiTheme="majorBidi" w:cstheme="majorBidi"/>
          <w:sz w:val="24"/>
          <w:szCs w:val="24"/>
        </w:rPr>
        <w:t xml:space="preserve">the </w:t>
      </w:r>
      <w:r w:rsidR="003B02BC" w:rsidRPr="003B02BC">
        <w:rPr>
          <w:rFonts w:asciiTheme="majorBidi" w:hAnsiTheme="majorBidi" w:cstheme="majorBidi"/>
          <w:sz w:val="24"/>
          <w:szCs w:val="24"/>
        </w:rPr>
        <w:t xml:space="preserve">given date. </w:t>
      </w:r>
    </w:p>
    <w:p w14:paraId="7B801EB4" w14:textId="77777777" w:rsidR="003B02BC" w:rsidRDefault="003B02BC" w:rsidP="003B02B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26D70C" w14:textId="77777777" w:rsidR="003B02BC" w:rsidRDefault="003B02BC" w:rsidP="003B02B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14EAB5" w14:textId="77777777" w:rsidR="00F5436B" w:rsidRDefault="00F5436B" w:rsidP="00F5436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7D0BA0" w14:textId="77777777" w:rsidR="00F5436B" w:rsidRDefault="00F5436B" w:rsidP="00F5436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33EC38" w14:textId="77777777" w:rsidR="003B02BC" w:rsidRDefault="003B02BC" w:rsidP="003B02B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3B02BC">
        <w:rPr>
          <w:rFonts w:asciiTheme="majorHAnsi" w:hAnsiTheme="majorHAnsi" w:cstheme="majorBidi"/>
          <w:b/>
          <w:bCs/>
          <w:sz w:val="28"/>
          <w:szCs w:val="28"/>
        </w:rPr>
        <w:t>Question 1</w:t>
      </w:r>
    </w:p>
    <w:p w14:paraId="6DF9D3D1" w14:textId="59434F69" w:rsidR="003B02BC" w:rsidRDefault="003B02BC" w:rsidP="003B02B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64A6084" w14:textId="7B7D6BDB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What is the importance of incremental cash</w:t>
      </w:r>
      <w:r w:rsidR="00F64D14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flow, why it is required in </w:t>
      </w:r>
      <w:r w:rsidR="00F64D14">
        <w:rPr>
          <w:rFonts w:asciiTheme="majorHAnsi" w:hAnsiTheme="majorHAnsi" w:cstheme="majorBidi"/>
          <w:b/>
          <w:bCs/>
          <w:sz w:val="24"/>
          <w:szCs w:val="24"/>
        </w:rPr>
        <w:t xml:space="preserve">the 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capital budgeting process? </w:t>
      </w:r>
    </w:p>
    <w:p w14:paraId="78EE93B6" w14:textId="73A5A659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4EBA0A4" w14:textId="4E7E743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43E3EFF" w14:textId="4303999F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C29528F" w14:textId="58512412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BE1A493" w14:textId="5A7373AB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A293FEA" w14:textId="3B85B0DA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2DE618E" w14:textId="78514D90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2198A5E" w14:textId="08DE1823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B509DFA" w14:textId="6EC9608D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E89EE2B" w14:textId="4C82C5A8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FE5964C" w14:textId="35C3BA66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0D2BE43" w14:textId="1FD9D6B3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30E5A03" w14:textId="589FD56B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6CB49C9" w14:textId="3FDA5B51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6EE0E37" w14:textId="65A41B03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3AD236B" w14:textId="0434BE34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6718DCE" w14:textId="7D5A0B86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278FEE8" w14:textId="76D7BB0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D3011CE" w14:textId="4827F735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0439142" w14:textId="7B28651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7BC2F6D" w14:textId="6974486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D0B8A04" w14:textId="2EBA7E11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3831802" w14:textId="173CE9A8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6DC9F36" w14:textId="28D4918B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DE03A70" w14:textId="1E2EDCB1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6D52B7A" w14:textId="3AF18B23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F7390CF" w14:textId="6F873FE5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2AB2735" w14:textId="6B0BEF32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3E4544A" w14:textId="29826FE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C0CB729" w14:textId="5EDB4E20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E50FE3D" w14:textId="2436311F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bookmarkStart w:id="0" w:name="_GoBack"/>
      <w:bookmarkEnd w:id="0"/>
    </w:p>
    <w:p w14:paraId="4E072643" w14:textId="0353B46E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D3D9C81" w14:textId="62E00485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lastRenderedPageBreak/>
        <w:t xml:space="preserve">Question no 2 </w:t>
      </w:r>
    </w:p>
    <w:p w14:paraId="471A4705" w14:textId="56236973" w:rsidR="0045044C" w:rsidRDefault="0045044C" w:rsidP="0045044C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7914A6E" w14:textId="70AADEE4" w:rsidR="0045044C" w:rsidRPr="00F64D14" w:rsidRDefault="0045044C" w:rsidP="0045044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4">
        <w:rPr>
          <w:rFonts w:ascii="Times New Roman" w:hAnsi="Times New Roman" w:cs="Times New Roman"/>
          <w:sz w:val="24"/>
          <w:szCs w:val="24"/>
        </w:rPr>
        <w:t xml:space="preserve">Mark and co. </w:t>
      </w:r>
      <w:r w:rsidR="00F64D14" w:rsidRPr="00F64D14">
        <w:rPr>
          <w:rFonts w:ascii="Times New Roman" w:hAnsi="Times New Roman" w:cs="Times New Roman"/>
          <w:sz w:val="24"/>
          <w:szCs w:val="24"/>
        </w:rPr>
        <w:t>are</w:t>
      </w:r>
      <w:r w:rsidRPr="00F64D14">
        <w:rPr>
          <w:rFonts w:ascii="Times New Roman" w:hAnsi="Times New Roman" w:cs="Times New Roman"/>
          <w:sz w:val="24"/>
          <w:szCs w:val="24"/>
        </w:rPr>
        <w:t xml:space="preserve"> selling a machine they acquire at </w:t>
      </w:r>
      <w:r w:rsidR="00F64D14" w:rsidRPr="00F64D14">
        <w:rPr>
          <w:rFonts w:ascii="Times New Roman" w:hAnsi="Times New Roman" w:cs="Times New Roman"/>
          <w:sz w:val="24"/>
          <w:szCs w:val="24"/>
        </w:rPr>
        <w:t>the</w:t>
      </w:r>
      <w:r w:rsidRPr="00F64D14">
        <w:rPr>
          <w:rFonts w:ascii="Times New Roman" w:hAnsi="Times New Roman" w:cs="Times New Roman"/>
          <w:sz w:val="24"/>
          <w:szCs w:val="24"/>
        </w:rPr>
        <w:t xml:space="preserve"> cost of $500,000</w:t>
      </w:r>
      <w:r w:rsidR="00F64D14" w:rsidRPr="00F64D14">
        <w:rPr>
          <w:rFonts w:ascii="Times New Roman" w:hAnsi="Times New Roman" w:cs="Times New Roman"/>
          <w:sz w:val="24"/>
          <w:szCs w:val="24"/>
        </w:rPr>
        <w:t>;</w:t>
      </w:r>
      <w:r w:rsidRPr="00F64D14">
        <w:rPr>
          <w:rFonts w:ascii="Times New Roman" w:hAnsi="Times New Roman" w:cs="Times New Roman"/>
          <w:sz w:val="24"/>
          <w:szCs w:val="24"/>
        </w:rPr>
        <w:t xml:space="preserve"> the freight and installation charges were $50000. The useful life of </w:t>
      </w:r>
      <w:r w:rsidR="00F64D14" w:rsidRPr="00F64D14">
        <w:rPr>
          <w:rFonts w:ascii="Times New Roman" w:hAnsi="Times New Roman" w:cs="Times New Roman"/>
          <w:sz w:val="24"/>
          <w:szCs w:val="24"/>
        </w:rPr>
        <w:t xml:space="preserve">the </w:t>
      </w:r>
      <w:r w:rsidRPr="00F64D14">
        <w:rPr>
          <w:rFonts w:ascii="Times New Roman" w:hAnsi="Times New Roman" w:cs="Times New Roman"/>
          <w:sz w:val="24"/>
          <w:szCs w:val="24"/>
        </w:rPr>
        <w:t xml:space="preserve">machine was assumed to be </w:t>
      </w:r>
      <w:r w:rsidR="00F64D14" w:rsidRPr="00F64D14">
        <w:rPr>
          <w:rFonts w:ascii="Times New Roman" w:hAnsi="Times New Roman" w:cs="Times New Roman"/>
          <w:sz w:val="24"/>
          <w:szCs w:val="24"/>
        </w:rPr>
        <w:t>ten</w:t>
      </w:r>
      <w:r w:rsidRPr="00F64D14">
        <w:rPr>
          <w:rFonts w:ascii="Times New Roman" w:hAnsi="Times New Roman" w:cs="Times New Roman"/>
          <w:sz w:val="24"/>
          <w:szCs w:val="24"/>
        </w:rPr>
        <w:t xml:space="preserve"> years. </w:t>
      </w:r>
      <w:r w:rsidR="00F64D14" w:rsidRPr="00F64D14">
        <w:rPr>
          <w:rFonts w:ascii="Times New Roman" w:hAnsi="Times New Roman" w:cs="Times New Roman"/>
          <w:sz w:val="24"/>
          <w:szCs w:val="24"/>
        </w:rPr>
        <w:t xml:space="preserve">However, the machine is being sold after five years of acquisition owing to high energy consumption. The selling price of the machine is $300,000. The machine is deprecated at a straight-line method; the tax rate is 30%; please answer the following questions. </w:t>
      </w:r>
    </w:p>
    <w:p w14:paraId="6635CDBB" w14:textId="39227758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9CC8A9A" w14:textId="6DF9C515" w:rsidR="00F64D14" w:rsidRDefault="00F64D14" w:rsidP="00F64D14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F64D14">
        <w:rPr>
          <w:rFonts w:asciiTheme="majorHAnsi" w:hAnsiTheme="majorHAnsi" w:cstheme="majorBidi"/>
          <w:b/>
          <w:bCs/>
          <w:sz w:val="24"/>
          <w:szCs w:val="24"/>
        </w:rPr>
        <w:t>What is the depreciable basis?</w:t>
      </w:r>
    </w:p>
    <w:p w14:paraId="220AADD8" w14:textId="02C1236C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6789943" w14:textId="1B9C6D92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B24366E" w14:textId="1749033D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70DF680" w14:textId="1DB6874F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E71B05F" w14:textId="253C11C8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C82E6D9" w14:textId="14DEC75C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192D490" w14:textId="38F15E5F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EBE35FC" w14:textId="0229C55D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78538D6" w14:textId="77777777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3900C98" w14:textId="483FE6F4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68C0045" w14:textId="53F34AE8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78D7914" w14:textId="77777777" w:rsidR="00F64D14" w:rsidRP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AAB6D0F" w14:textId="496AC317" w:rsidR="00F64D14" w:rsidRDefault="00F64D14" w:rsidP="00F64D14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What is the book value of the machine after five years?</w:t>
      </w:r>
    </w:p>
    <w:p w14:paraId="1FCB267E" w14:textId="1BCD1EED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7283720" w14:textId="4CD795F9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5A15903" w14:textId="19E07C9E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4197989" w14:textId="70586930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AC85046" w14:textId="41BC4E65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0183EAC" w14:textId="6D293F59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27024B4" w14:textId="20A3B4CD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35BED2C" w14:textId="38A67C83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6038B06" w14:textId="30F9526D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67DBF2FE" w14:textId="7C05DA7A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079B8338" w14:textId="7405A96C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18418946" w14:textId="77777777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42EC0B5" w14:textId="77777777" w:rsidR="00F64D14" w:rsidRP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74192E2" w14:textId="10642C07" w:rsidR="00F64D14" w:rsidRDefault="00F64D14" w:rsidP="00F64D14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What is the after-tax cashflow from this transaction?</w:t>
      </w:r>
    </w:p>
    <w:p w14:paraId="32D2D436" w14:textId="77777777" w:rsidR="00F64D14" w:rsidRPr="00F64D14" w:rsidRDefault="00F64D14" w:rsidP="00F64D14">
      <w:pPr>
        <w:pStyle w:val="ListParagraph"/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7A4940D5" w14:textId="2F55ACDC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14:paraId="04D5406D" w14:textId="04155A89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423EF171" w14:textId="03C15452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ACC8038" w14:textId="025FA131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9B774CC" w14:textId="7E087F17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2700830D" w14:textId="59B06090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5E756228" w14:textId="58437D4F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14:paraId="302B254E" w14:textId="77777777" w:rsidR="00F64D14" w:rsidRDefault="00F64D14" w:rsidP="00F64D14">
      <w:pPr>
        <w:bidi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sectPr w:rsidR="00F64D14" w:rsidSect="00ED30A9">
      <w:headerReference w:type="default" r:id="rId7"/>
      <w:pgSz w:w="11906" w:h="16838"/>
      <w:pgMar w:top="964" w:right="1418" w:bottom="964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9BC0" w14:textId="77777777" w:rsidR="007A6CA5" w:rsidRDefault="007A6CA5" w:rsidP="00ED30A9">
      <w:pPr>
        <w:spacing w:after="0" w:line="240" w:lineRule="auto"/>
      </w:pPr>
      <w:r>
        <w:separator/>
      </w:r>
    </w:p>
  </w:endnote>
  <w:endnote w:type="continuationSeparator" w:id="0">
    <w:p w14:paraId="439D6803" w14:textId="77777777" w:rsidR="007A6CA5" w:rsidRDefault="007A6CA5" w:rsidP="00ED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95F5" w14:textId="77777777" w:rsidR="007A6CA5" w:rsidRDefault="007A6CA5" w:rsidP="00ED30A9">
      <w:pPr>
        <w:spacing w:after="0" w:line="240" w:lineRule="auto"/>
      </w:pPr>
      <w:r>
        <w:separator/>
      </w:r>
    </w:p>
  </w:footnote>
  <w:footnote w:type="continuationSeparator" w:id="0">
    <w:p w14:paraId="1D5B6450" w14:textId="77777777" w:rsidR="007A6CA5" w:rsidRDefault="007A6CA5" w:rsidP="00ED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3B2A" w14:textId="77777777" w:rsidR="00ED30A9" w:rsidRDefault="00ED3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832"/>
    <w:multiLevelType w:val="hybridMultilevel"/>
    <w:tmpl w:val="466855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77AEA"/>
    <w:multiLevelType w:val="hybridMultilevel"/>
    <w:tmpl w:val="8BF23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35296"/>
    <w:multiLevelType w:val="hybridMultilevel"/>
    <w:tmpl w:val="007290F6"/>
    <w:lvl w:ilvl="0" w:tplc="946EAF4A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NzczMTQ1NjU3sDBU0lEKTi0uzszPAykwrAUABy9ASywAAAA="/>
  </w:docVars>
  <w:rsids>
    <w:rsidRoot w:val="00437345"/>
    <w:rsid w:val="000B1E6B"/>
    <w:rsid w:val="001F3A64"/>
    <w:rsid w:val="00215AEC"/>
    <w:rsid w:val="003B02BC"/>
    <w:rsid w:val="00437345"/>
    <w:rsid w:val="0045044C"/>
    <w:rsid w:val="004E71F4"/>
    <w:rsid w:val="00587635"/>
    <w:rsid w:val="005D6C73"/>
    <w:rsid w:val="007052D9"/>
    <w:rsid w:val="007A6CA5"/>
    <w:rsid w:val="009B4565"/>
    <w:rsid w:val="009F6456"/>
    <w:rsid w:val="00A95934"/>
    <w:rsid w:val="00CF2606"/>
    <w:rsid w:val="00ED30A9"/>
    <w:rsid w:val="00F5436B"/>
    <w:rsid w:val="00F64D1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1B2"/>
  <w15:docId w15:val="{33649309-F4E7-452A-96F7-8E0F406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373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uiPriority w:val="60"/>
    <w:rsid w:val="0043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5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A9"/>
  </w:style>
  <w:style w:type="paragraph" w:styleId="Footer">
    <w:name w:val="footer"/>
    <w:basedOn w:val="Normal"/>
    <w:link w:val="FooterChar"/>
    <w:uiPriority w:val="99"/>
    <w:unhideWhenUsed/>
    <w:rsid w:val="00ED3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Ishtiaq Ahmad Bajwa</dc:creator>
  <cp:lastModifiedBy>Ishtiaq Ahmad Bajwa</cp:lastModifiedBy>
  <cp:revision>3</cp:revision>
  <cp:lastPrinted>2013-02-19T09:51:00Z</cp:lastPrinted>
  <dcterms:created xsi:type="dcterms:W3CDTF">2021-03-29T07:48:00Z</dcterms:created>
  <dcterms:modified xsi:type="dcterms:W3CDTF">2021-03-29T08:03:00Z</dcterms:modified>
</cp:coreProperties>
</file>