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D0358" w14:textId="72F550C3" w:rsidR="00F24B38" w:rsidRPr="00F24B38" w:rsidRDefault="00F24B38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Name: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1B2E9D52" w14:textId="66561014" w:rsidR="00AB6BBD" w:rsidRDefault="00AB6BBD">
      <w:pPr>
        <w:rPr>
          <w:rFonts w:ascii="Times New Roman" w:hAnsi="Times New Roman" w:cs="Times New Roman"/>
        </w:rPr>
      </w:pPr>
    </w:p>
    <w:p w14:paraId="0EB3BF70" w14:textId="77777777" w:rsidR="00AB6BBD" w:rsidRPr="00F24B38" w:rsidRDefault="00AB6BBD">
      <w:pPr>
        <w:rPr>
          <w:rFonts w:ascii="Times New Roman" w:hAnsi="Times New Roman" w:cs="Times New Roman"/>
        </w:rPr>
      </w:pPr>
    </w:p>
    <w:p w14:paraId="576ADEC6" w14:textId="51099BE6" w:rsidR="00B3036C" w:rsidRDefault="00B3036C" w:rsidP="00B3036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Pr="00B3036C">
        <w:rPr>
          <w:rFonts w:ascii="Times New Roman" w:hAnsi="Times New Roman" w:cs="Times New Roman"/>
        </w:rPr>
        <w:t>ive an example of each of the following:</w:t>
      </w:r>
    </w:p>
    <w:p w14:paraId="78AEB4FF" w14:textId="77777777" w:rsidR="00C00984" w:rsidRPr="00B3036C" w:rsidRDefault="00C00984" w:rsidP="00C00984">
      <w:pPr>
        <w:pStyle w:val="a3"/>
        <w:spacing w:after="0" w:line="240" w:lineRule="auto"/>
        <w:rPr>
          <w:rFonts w:ascii="Times New Roman" w:hAnsi="Times New Roman" w:cs="Times New Roman"/>
        </w:rPr>
      </w:pPr>
    </w:p>
    <w:p w14:paraId="39F144DF" w14:textId="0E4E904B" w:rsidR="00B3036C" w:rsidRDefault="00B3036C" w:rsidP="00B3036C">
      <w:pPr>
        <w:pStyle w:val="2"/>
        <w:numPr>
          <w:ilvl w:val="1"/>
          <w:numId w:val="2"/>
        </w:numPr>
        <w:rPr>
          <w:sz w:val="24"/>
          <w:szCs w:val="24"/>
        </w:rPr>
      </w:pPr>
      <w:r w:rsidRPr="00B3036C">
        <w:rPr>
          <w:sz w:val="24"/>
          <w:szCs w:val="24"/>
        </w:rPr>
        <w:t>Trademark</w:t>
      </w:r>
    </w:p>
    <w:p w14:paraId="77023840" w14:textId="77777777" w:rsidR="00B3036C" w:rsidRPr="00B3036C" w:rsidRDefault="00B3036C" w:rsidP="00B3036C"/>
    <w:p w14:paraId="77EBEAE9" w14:textId="36E08420" w:rsidR="00B3036C" w:rsidRDefault="00B3036C" w:rsidP="00B3036C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B3036C">
        <w:rPr>
          <w:rFonts w:ascii="Times New Roman" w:hAnsi="Times New Roman" w:cs="Times New Roman"/>
        </w:rPr>
        <w:t>Service mark</w:t>
      </w:r>
    </w:p>
    <w:p w14:paraId="5E39902C" w14:textId="77777777" w:rsidR="00B3036C" w:rsidRDefault="00B3036C" w:rsidP="00B3036C">
      <w:pPr>
        <w:pStyle w:val="a3"/>
        <w:spacing w:after="0" w:line="240" w:lineRule="auto"/>
        <w:ind w:left="1440"/>
        <w:rPr>
          <w:rFonts w:ascii="Times New Roman" w:hAnsi="Times New Roman" w:cs="Times New Roman"/>
        </w:rPr>
      </w:pPr>
    </w:p>
    <w:p w14:paraId="2A54358F" w14:textId="77777777" w:rsidR="00B3036C" w:rsidRPr="00B3036C" w:rsidRDefault="00B3036C" w:rsidP="00B3036C">
      <w:pPr>
        <w:pStyle w:val="a3"/>
        <w:spacing w:after="0" w:line="240" w:lineRule="auto"/>
        <w:ind w:left="1440"/>
        <w:rPr>
          <w:rFonts w:ascii="Times New Roman" w:hAnsi="Times New Roman" w:cs="Times New Roman"/>
        </w:rPr>
      </w:pPr>
    </w:p>
    <w:p w14:paraId="309FECEC" w14:textId="615CCBF0" w:rsidR="00B3036C" w:rsidRDefault="00B3036C" w:rsidP="00B3036C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B3036C">
        <w:rPr>
          <w:rFonts w:ascii="Times New Roman" w:hAnsi="Times New Roman" w:cs="Times New Roman"/>
        </w:rPr>
        <w:t>Collective mark</w:t>
      </w:r>
    </w:p>
    <w:p w14:paraId="40089BDE" w14:textId="77777777" w:rsidR="00B3036C" w:rsidRDefault="00B3036C" w:rsidP="00B3036C">
      <w:pPr>
        <w:pStyle w:val="a3"/>
        <w:spacing w:after="0" w:line="240" w:lineRule="auto"/>
        <w:ind w:left="1440"/>
        <w:rPr>
          <w:rFonts w:ascii="Times New Roman" w:hAnsi="Times New Roman" w:cs="Times New Roman"/>
        </w:rPr>
      </w:pPr>
    </w:p>
    <w:p w14:paraId="7E1CEDEC" w14:textId="77777777" w:rsidR="00B3036C" w:rsidRPr="00B3036C" w:rsidRDefault="00B3036C" w:rsidP="00B3036C">
      <w:pPr>
        <w:pStyle w:val="a3"/>
        <w:spacing w:after="0" w:line="240" w:lineRule="auto"/>
        <w:rPr>
          <w:rFonts w:ascii="Times New Roman" w:hAnsi="Times New Roman" w:cs="Times New Roman"/>
        </w:rPr>
      </w:pPr>
    </w:p>
    <w:p w14:paraId="0250F261" w14:textId="77777777" w:rsidR="00B3036C" w:rsidRPr="00B3036C" w:rsidRDefault="00B3036C" w:rsidP="00B3036C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B3036C">
        <w:rPr>
          <w:rFonts w:ascii="Times New Roman" w:hAnsi="Times New Roman" w:cs="Times New Roman"/>
        </w:rPr>
        <w:t>Certification mark</w:t>
      </w:r>
    </w:p>
    <w:p w14:paraId="7F7300C8" w14:textId="32A90120" w:rsidR="00703CA7" w:rsidRDefault="00703CA7" w:rsidP="00BD0861">
      <w:pPr>
        <w:ind w:firstLine="720"/>
        <w:rPr>
          <w:rFonts w:ascii="Times New Roman" w:hAnsi="Times New Roman" w:cs="Times New Roman"/>
        </w:rPr>
      </w:pPr>
    </w:p>
    <w:p w14:paraId="4723E1C7" w14:textId="20C3DBF2" w:rsidR="00F24B38" w:rsidRDefault="00F24B38" w:rsidP="00F24B38">
      <w:pPr>
        <w:ind w:firstLine="720"/>
        <w:rPr>
          <w:rFonts w:ascii="Times New Roman" w:hAnsi="Times New Roman" w:cs="Times New Roman"/>
        </w:rPr>
      </w:pPr>
    </w:p>
    <w:p w14:paraId="14D9857E" w14:textId="77777777" w:rsidR="00AB6BBD" w:rsidRDefault="00AB6BBD" w:rsidP="00F24B38">
      <w:pPr>
        <w:ind w:firstLine="720"/>
        <w:rPr>
          <w:rFonts w:ascii="Times New Roman" w:hAnsi="Times New Roman" w:cs="Times New Roman"/>
        </w:rPr>
      </w:pPr>
    </w:p>
    <w:p w14:paraId="16912819" w14:textId="538BA9BB" w:rsidR="00B3036C" w:rsidRDefault="00B3036C" w:rsidP="00B303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Explain why APPLE can be used as a trademark for electronic devices but cannot be used as a trademark for </w:t>
      </w:r>
      <w:r w:rsidR="00AF67B1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Fruit Store.</w:t>
      </w:r>
    </w:p>
    <w:p w14:paraId="1D59CD2F" w14:textId="19214D35" w:rsidR="00C00984" w:rsidRDefault="00C00984" w:rsidP="00B3036C">
      <w:pPr>
        <w:rPr>
          <w:rFonts w:ascii="Times New Roman" w:hAnsi="Times New Roman" w:cs="Times New Roman"/>
        </w:rPr>
      </w:pPr>
    </w:p>
    <w:p w14:paraId="2D9BA885" w14:textId="479CCDFB" w:rsidR="00C00984" w:rsidRDefault="00C00984" w:rsidP="00B3036C">
      <w:pPr>
        <w:rPr>
          <w:rFonts w:ascii="Times New Roman" w:hAnsi="Times New Roman" w:cs="Times New Roman"/>
        </w:rPr>
      </w:pPr>
    </w:p>
    <w:p w14:paraId="659703F4" w14:textId="6D7F8573" w:rsidR="00C00984" w:rsidRDefault="00C00984" w:rsidP="00B3036C">
      <w:pPr>
        <w:rPr>
          <w:rFonts w:ascii="Times New Roman" w:hAnsi="Times New Roman" w:cs="Times New Roman"/>
        </w:rPr>
      </w:pPr>
    </w:p>
    <w:p w14:paraId="502F7680" w14:textId="00C4E625" w:rsidR="00C00984" w:rsidRDefault="00C00984" w:rsidP="00B3036C">
      <w:pPr>
        <w:rPr>
          <w:rFonts w:ascii="Times New Roman" w:hAnsi="Times New Roman" w:cs="Times New Roman"/>
        </w:rPr>
      </w:pPr>
    </w:p>
    <w:p w14:paraId="1CBDD610" w14:textId="39C9D544" w:rsidR="00C00984" w:rsidRDefault="00C00984" w:rsidP="00B3036C">
      <w:pPr>
        <w:rPr>
          <w:rFonts w:ascii="Times New Roman" w:hAnsi="Times New Roman" w:cs="Times New Roman"/>
        </w:rPr>
      </w:pPr>
    </w:p>
    <w:p w14:paraId="0F07728D" w14:textId="2BC2491D" w:rsidR="00C00984" w:rsidRDefault="00C00984" w:rsidP="00B3036C">
      <w:pPr>
        <w:rPr>
          <w:rFonts w:ascii="Times New Roman" w:hAnsi="Times New Roman" w:cs="Times New Roman"/>
        </w:rPr>
      </w:pPr>
    </w:p>
    <w:p w14:paraId="577BB8B9" w14:textId="406A6D38" w:rsidR="00C00984" w:rsidRDefault="00C00984" w:rsidP="00B3036C">
      <w:pPr>
        <w:rPr>
          <w:rFonts w:ascii="Times New Roman" w:hAnsi="Times New Roman" w:cs="Times New Roman"/>
        </w:rPr>
      </w:pPr>
    </w:p>
    <w:p w14:paraId="4DECD948" w14:textId="12587421" w:rsidR="00C00984" w:rsidRDefault="00C00984" w:rsidP="00B3036C">
      <w:pPr>
        <w:rPr>
          <w:rFonts w:ascii="Times New Roman" w:hAnsi="Times New Roman" w:cs="Times New Roman"/>
        </w:rPr>
      </w:pPr>
    </w:p>
    <w:p w14:paraId="666BC8B6" w14:textId="4FFFED32" w:rsidR="00C00984" w:rsidRDefault="00C00984" w:rsidP="00B3036C">
      <w:pPr>
        <w:rPr>
          <w:rFonts w:ascii="Times New Roman" w:hAnsi="Times New Roman" w:cs="Times New Roman"/>
        </w:rPr>
      </w:pPr>
    </w:p>
    <w:p w14:paraId="283B7367" w14:textId="0BC700E6" w:rsidR="00C00984" w:rsidRDefault="00C00984" w:rsidP="00B3036C">
      <w:pPr>
        <w:rPr>
          <w:rFonts w:ascii="Times New Roman" w:hAnsi="Times New Roman" w:cs="Times New Roman"/>
        </w:rPr>
      </w:pPr>
    </w:p>
    <w:p w14:paraId="6C7A4028" w14:textId="28FC3F1C" w:rsidR="00C00984" w:rsidRDefault="00C00984" w:rsidP="00B3036C">
      <w:pPr>
        <w:rPr>
          <w:rFonts w:ascii="Times New Roman" w:hAnsi="Times New Roman" w:cs="Times New Roman"/>
        </w:rPr>
      </w:pPr>
    </w:p>
    <w:p w14:paraId="700DE352" w14:textId="5FD6ABEF" w:rsidR="00C00984" w:rsidRDefault="00C00984" w:rsidP="00B3036C">
      <w:pPr>
        <w:rPr>
          <w:rFonts w:ascii="Times New Roman" w:hAnsi="Times New Roman" w:cs="Times New Roman"/>
        </w:rPr>
      </w:pPr>
    </w:p>
    <w:p w14:paraId="498EE66F" w14:textId="0A2B1EC6" w:rsidR="00C00984" w:rsidRDefault="00C00984" w:rsidP="00B3036C">
      <w:pPr>
        <w:rPr>
          <w:rFonts w:ascii="Times New Roman" w:hAnsi="Times New Roman" w:cs="Times New Roman"/>
        </w:rPr>
      </w:pPr>
    </w:p>
    <w:p w14:paraId="33483B5E" w14:textId="751A49C8" w:rsidR="00C00984" w:rsidRDefault="00C00984" w:rsidP="00B3036C">
      <w:pPr>
        <w:rPr>
          <w:rFonts w:ascii="Times New Roman" w:hAnsi="Times New Roman" w:cs="Times New Roman"/>
        </w:rPr>
      </w:pPr>
    </w:p>
    <w:p w14:paraId="0C8D662F" w14:textId="77777777" w:rsidR="00C00984" w:rsidRDefault="00C00984" w:rsidP="00B3036C">
      <w:pPr>
        <w:rPr>
          <w:rFonts w:ascii="Times New Roman" w:hAnsi="Times New Roman" w:cs="Times New Roman"/>
        </w:rPr>
      </w:pPr>
    </w:p>
    <w:p w14:paraId="4203559F" w14:textId="2FFB3EA1" w:rsidR="00C00984" w:rsidRDefault="00C00984" w:rsidP="00B303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3.  Polar Beverages located in Worcester, MA uses the Trademark below and has been using the Orson Bear since 1902. Coca Cola </w:t>
      </w:r>
      <w:r w:rsidR="00AB6BBD">
        <w:rPr>
          <w:rFonts w:ascii="Times New Roman" w:hAnsi="Times New Roman" w:cs="Times New Roman"/>
        </w:rPr>
        <w:t>recently began</w:t>
      </w:r>
      <w:r>
        <w:rPr>
          <w:rFonts w:ascii="Times New Roman" w:hAnsi="Times New Roman" w:cs="Times New Roman"/>
        </w:rPr>
        <w:t xml:space="preserve"> an advertising campaign for its Cola using the character</w:t>
      </w:r>
      <w:r w:rsidR="00AF67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shown below.  Should Polar be able to stop Coca Cola?</w:t>
      </w:r>
    </w:p>
    <w:p w14:paraId="69FC24E7" w14:textId="092090DB" w:rsidR="00AB6BBD" w:rsidRDefault="00AB6BBD" w:rsidP="00B3036C">
      <w:pPr>
        <w:rPr>
          <w:rFonts w:ascii="Times New Roman" w:hAnsi="Times New Roman" w:cs="Times New Roman"/>
        </w:rPr>
      </w:pPr>
    </w:p>
    <w:p w14:paraId="4161DA5B" w14:textId="6202A2C2" w:rsidR="00AB6BBD" w:rsidRDefault="00AB6BBD" w:rsidP="00B3036C">
      <w:pPr>
        <w:rPr>
          <w:rFonts w:ascii="Times New Roman" w:hAnsi="Times New Roman" w:cs="Times New Roman"/>
        </w:rPr>
      </w:pPr>
    </w:p>
    <w:p w14:paraId="1A2AD42E" w14:textId="781AAB2B" w:rsidR="00AB6BBD" w:rsidRDefault="00AB6BBD" w:rsidP="00B3036C">
      <w:pPr>
        <w:rPr>
          <w:rFonts w:ascii="Times New Roman" w:hAnsi="Times New Roman" w:cs="Times New Roman"/>
        </w:rPr>
      </w:pPr>
    </w:p>
    <w:p w14:paraId="3225953F" w14:textId="66DB58D7" w:rsidR="00AB6BBD" w:rsidRDefault="00AB6BBD" w:rsidP="00B3036C">
      <w:pPr>
        <w:rPr>
          <w:rFonts w:ascii="Times New Roman" w:hAnsi="Times New Roman" w:cs="Times New Roman"/>
        </w:rPr>
      </w:pPr>
    </w:p>
    <w:p w14:paraId="07EC30D6" w14:textId="77777777" w:rsidR="00AB6BBD" w:rsidRDefault="00AB6BBD" w:rsidP="00B3036C">
      <w:pPr>
        <w:rPr>
          <w:rFonts w:ascii="Times New Roman" w:hAnsi="Times New Roman" w:cs="Times New Roman"/>
        </w:rPr>
      </w:pPr>
    </w:p>
    <w:p w14:paraId="3B65ABD1" w14:textId="467D4BAA" w:rsidR="00C00984" w:rsidRDefault="00C00984" w:rsidP="00B3036C">
      <w:pPr>
        <w:rPr>
          <w:rFonts w:ascii="Times New Roman" w:hAnsi="Times New Roman" w:cs="Times New Roman"/>
        </w:rPr>
      </w:pPr>
    </w:p>
    <w:p w14:paraId="0B22B62F" w14:textId="3D47A655" w:rsidR="00B3036C" w:rsidRDefault="00C00984" w:rsidP="00B3036C">
      <w:pPr>
        <w:rPr>
          <w:rFonts w:ascii="Times New Roman" w:hAnsi="Times New Roman" w:cs="Times New Roman"/>
        </w:rPr>
      </w:pPr>
      <w:r>
        <w:rPr>
          <w:rFonts w:ascii="Arial" w:hAnsi="Arial" w:cs="Arial"/>
          <w:noProof/>
          <w:color w:val="0B0080"/>
          <w:sz w:val="18"/>
          <w:szCs w:val="18"/>
          <w:shd w:val="clear" w:color="auto" w:fill="F8F9FA"/>
        </w:rPr>
        <w:drawing>
          <wp:inline distT="0" distB="0" distL="0" distR="0" wp14:anchorId="34F7C30C" wp14:editId="63C2376A">
            <wp:extent cx="1079500" cy="1158009"/>
            <wp:effectExtent l="0" t="0" r="6350" b="4445"/>
            <wp:docPr id="1" name="Picture 1" descr="Polar Logo 2012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ar Logo 2012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390" cy="1178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2D4D3" w14:textId="39283B25" w:rsidR="00C00984" w:rsidRDefault="00C00984" w:rsidP="00B3036C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7A4AFF3D" wp14:editId="2E84F214">
            <wp:extent cx="1885950" cy="1425544"/>
            <wp:effectExtent l="0" t="0" r="0" b="3810"/>
            <wp:docPr id="2" name="Picture 2" descr="Pin on COCA-C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on COCA-COL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640" cy="1433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1C71A" w14:textId="3D3611FC" w:rsidR="00B3036C" w:rsidRDefault="00B3036C" w:rsidP="00B3036C">
      <w:pPr>
        <w:rPr>
          <w:rFonts w:ascii="Times New Roman" w:hAnsi="Times New Roman" w:cs="Times New Roman"/>
        </w:rPr>
      </w:pPr>
    </w:p>
    <w:p w14:paraId="5E5CC477" w14:textId="27E9F3DB" w:rsidR="00AB6BBD" w:rsidRDefault="00AB6BBD" w:rsidP="00B3036C">
      <w:pPr>
        <w:rPr>
          <w:rFonts w:ascii="Times New Roman" w:hAnsi="Times New Roman" w:cs="Times New Roman"/>
        </w:rPr>
      </w:pPr>
    </w:p>
    <w:p w14:paraId="1B26C785" w14:textId="368AA386" w:rsidR="00AB6BBD" w:rsidRDefault="00AB6BBD" w:rsidP="00AB6BBD">
      <w:pPr>
        <w:spacing w:after="0" w:line="240" w:lineRule="auto"/>
        <w:rPr>
          <w:rFonts w:ascii="Times New Roman" w:hAnsi="Times New Roman" w:cs="Times New Roman"/>
        </w:rPr>
      </w:pPr>
      <w:r>
        <w:t>4.</w:t>
      </w:r>
      <w:r>
        <w:tab/>
      </w:r>
      <w:r w:rsidRPr="00AB6BBD">
        <w:rPr>
          <w:rFonts w:ascii="Times New Roman" w:hAnsi="Times New Roman" w:cs="Times New Roman"/>
        </w:rPr>
        <w:t>Give an example for each of the following:</w:t>
      </w:r>
    </w:p>
    <w:p w14:paraId="7FB01854" w14:textId="77777777" w:rsidR="00AB6BBD" w:rsidRPr="00AB6BBD" w:rsidRDefault="00AB6BBD" w:rsidP="00AB6BBD">
      <w:pPr>
        <w:spacing w:after="0" w:line="240" w:lineRule="auto"/>
        <w:rPr>
          <w:rFonts w:ascii="Times New Roman" w:hAnsi="Times New Roman" w:cs="Times New Roman"/>
        </w:rPr>
      </w:pPr>
    </w:p>
    <w:p w14:paraId="39C0E85F" w14:textId="0EDF570F" w:rsidR="00AB6BBD" w:rsidRDefault="00AB6BBD" w:rsidP="00AB6BBD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AB6BBD">
        <w:rPr>
          <w:rFonts w:ascii="Times New Roman" w:hAnsi="Times New Roman" w:cs="Times New Roman"/>
        </w:rPr>
        <w:t>Inherently distinctive</w:t>
      </w:r>
      <w:r>
        <w:rPr>
          <w:rFonts w:ascii="Times New Roman" w:hAnsi="Times New Roman" w:cs="Times New Roman"/>
        </w:rPr>
        <w:t xml:space="preserve"> trademark</w:t>
      </w:r>
    </w:p>
    <w:p w14:paraId="291B865C" w14:textId="77777777" w:rsidR="00AB6BBD" w:rsidRPr="00AB6BBD" w:rsidRDefault="00AB6BBD" w:rsidP="00AB6BBD">
      <w:pPr>
        <w:pStyle w:val="a3"/>
        <w:spacing w:after="0" w:line="240" w:lineRule="auto"/>
        <w:ind w:left="1440"/>
        <w:rPr>
          <w:rFonts w:ascii="Times New Roman" w:hAnsi="Times New Roman" w:cs="Times New Roman"/>
        </w:rPr>
      </w:pPr>
    </w:p>
    <w:p w14:paraId="389F610D" w14:textId="02A71583" w:rsidR="00AB6BBD" w:rsidRDefault="00AB6BBD" w:rsidP="00AB6BBD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AB6BBD">
        <w:rPr>
          <w:rFonts w:ascii="Times New Roman" w:hAnsi="Times New Roman" w:cs="Times New Roman"/>
        </w:rPr>
        <w:t>Acquired distinctive</w:t>
      </w:r>
      <w:r>
        <w:rPr>
          <w:rFonts w:ascii="Times New Roman" w:hAnsi="Times New Roman" w:cs="Times New Roman"/>
        </w:rPr>
        <w:t xml:space="preserve"> trademark</w:t>
      </w:r>
      <w:r w:rsidRPr="00AB6BBD">
        <w:rPr>
          <w:rFonts w:ascii="Times New Roman" w:hAnsi="Times New Roman" w:cs="Times New Roman"/>
        </w:rPr>
        <w:t xml:space="preserve"> (i.e. descriptive with secondary meaning)</w:t>
      </w:r>
    </w:p>
    <w:p w14:paraId="5EF0FEE8" w14:textId="77777777" w:rsidR="00AB6BBD" w:rsidRPr="00AB6BBD" w:rsidRDefault="00AB6BBD" w:rsidP="00AB6BBD">
      <w:pPr>
        <w:pStyle w:val="a3"/>
        <w:spacing w:after="0" w:line="240" w:lineRule="auto"/>
        <w:ind w:left="1440"/>
        <w:rPr>
          <w:rFonts w:ascii="Times New Roman" w:hAnsi="Times New Roman" w:cs="Times New Roman"/>
        </w:rPr>
      </w:pPr>
    </w:p>
    <w:p w14:paraId="555AEFB6" w14:textId="37B9C832" w:rsidR="00AB6BBD" w:rsidRDefault="00AB6BBD" w:rsidP="00AB6BBD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AB6BBD">
        <w:rPr>
          <w:rFonts w:ascii="Times New Roman" w:hAnsi="Times New Roman" w:cs="Times New Roman"/>
        </w:rPr>
        <w:t>Merely descriptive</w:t>
      </w:r>
      <w:r>
        <w:rPr>
          <w:rFonts w:ascii="Times New Roman" w:hAnsi="Times New Roman" w:cs="Times New Roman"/>
        </w:rPr>
        <w:t xml:space="preserve"> trademark</w:t>
      </w:r>
    </w:p>
    <w:p w14:paraId="6D420A91" w14:textId="77777777" w:rsidR="00AB6BBD" w:rsidRPr="00AB6BBD" w:rsidRDefault="00AB6BBD" w:rsidP="00AB6BBD">
      <w:pPr>
        <w:pStyle w:val="a3"/>
        <w:spacing w:after="0" w:line="240" w:lineRule="auto"/>
        <w:ind w:left="1440"/>
        <w:rPr>
          <w:rFonts w:ascii="Times New Roman" w:hAnsi="Times New Roman" w:cs="Times New Roman"/>
        </w:rPr>
      </w:pPr>
    </w:p>
    <w:p w14:paraId="1CAAF79B" w14:textId="325308F0" w:rsidR="00AB6BBD" w:rsidRPr="00AB6BBD" w:rsidRDefault="00AB6BBD" w:rsidP="00AB6BBD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AB6BBD">
        <w:rPr>
          <w:rFonts w:ascii="Times New Roman" w:hAnsi="Times New Roman" w:cs="Times New Roman"/>
        </w:rPr>
        <w:t>generic</w:t>
      </w:r>
      <w:r w:rsidRPr="00AB6BB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term for goods</w:t>
      </w:r>
      <w:r w:rsidRPr="00AB6BBD">
        <w:rPr>
          <w:rFonts w:ascii="Times New Roman" w:hAnsi="Times New Roman" w:cs="Times New Roman"/>
        </w:rPr>
        <w:t xml:space="preserve"> </w:t>
      </w:r>
    </w:p>
    <w:p w14:paraId="553CDE3E" w14:textId="77777777" w:rsidR="00AB6BBD" w:rsidRDefault="00AB6BBD" w:rsidP="00B3036C">
      <w:pPr>
        <w:rPr>
          <w:rFonts w:ascii="Times New Roman" w:hAnsi="Times New Roman" w:cs="Times New Roman"/>
        </w:rPr>
      </w:pPr>
    </w:p>
    <w:p w14:paraId="220F57AA" w14:textId="77777777" w:rsidR="00B3036C" w:rsidRDefault="00B3036C" w:rsidP="00B3036C">
      <w:pPr>
        <w:rPr>
          <w:rFonts w:ascii="Times New Roman" w:hAnsi="Times New Roman" w:cs="Times New Roman"/>
        </w:rPr>
      </w:pPr>
    </w:p>
    <w:p w14:paraId="093D2E2E" w14:textId="5BF0F5D3" w:rsidR="00F24B38" w:rsidRDefault="00AF67B1" w:rsidP="00F24B38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 How can Lo</w:t>
      </w:r>
      <w:r w:rsidR="00E24B61">
        <w:rPr>
          <w:rFonts w:ascii="Times New Roman" w:hAnsi="Times New Roman" w:cs="Times New Roman"/>
        </w:rPr>
        <w:t>we</w:t>
      </w:r>
      <w:r>
        <w:rPr>
          <w:rFonts w:ascii="Times New Roman" w:hAnsi="Times New Roman" w:cs="Times New Roman"/>
        </w:rPr>
        <w:t>’s Home Improvement Store and Lo</w:t>
      </w:r>
      <w:r w:rsidR="00E24B61">
        <w:rPr>
          <w:rFonts w:ascii="Times New Roman" w:hAnsi="Times New Roman" w:cs="Times New Roman"/>
        </w:rPr>
        <w:t>ew’s</w:t>
      </w:r>
      <w:r>
        <w:rPr>
          <w:rFonts w:ascii="Times New Roman" w:hAnsi="Times New Roman" w:cs="Times New Roman"/>
        </w:rPr>
        <w:t xml:space="preserve"> Theaters coexist, sometimes in the same or nearby malls</w:t>
      </w:r>
      <w:r w:rsidR="00E24B61">
        <w:rPr>
          <w:rFonts w:ascii="Times New Roman" w:hAnsi="Times New Roman" w:cs="Times New Roman"/>
        </w:rPr>
        <w:t>?  It is because of the difference in spelling?</w:t>
      </w:r>
    </w:p>
    <w:p w14:paraId="461381CF" w14:textId="7567BA16" w:rsidR="00E24B61" w:rsidRDefault="00E24B61" w:rsidP="00F24B38">
      <w:pPr>
        <w:ind w:firstLine="720"/>
        <w:rPr>
          <w:rFonts w:ascii="Times New Roman" w:hAnsi="Times New Roman" w:cs="Times New Roman"/>
        </w:rPr>
      </w:pPr>
    </w:p>
    <w:p w14:paraId="275AE0AB" w14:textId="6469D191" w:rsidR="00E24B61" w:rsidRDefault="00E24B61" w:rsidP="00F24B38">
      <w:pPr>
        <w:ind w:firstLine="720"/>
        <w:rPr>
          <w:rFonts w:ascii="Times New Roman" w:hAnsi="Times New Roman" w:cs="Times New Roman"/>
        </w:rPr>
      </w:pPr>
    </w:p>
    <w:p w14:paraId="4A999286" w14:textId="0096F946" w:rsidR="00E24B61" w:rsidRDefault="00E24B61" w:rsidP="00F24B38">
      <w:pPr>
        <w:ind w:firstLine="720"/>
        <w:rPr>
          <w:rFonts w:ascii="Times New Roman" w:hAnsi="Times New Roman" w:cs="Times New Roman"/>
        </w:rPr>
      </w:pPr>
    </w:p>
    <w:p w14:paraId="3AE596B2" w14:textId="14D30136" w:rsidR="00E24B61" w:rsidRDefault="00E24B61" w:rsidP="00F24B38">
      <w:pPr>
        <w:ind w:firstLine="720"/>
        <w:rPr>
          <w:rFonts w:ascii="Times New Roman" w:hAnsi="Times New Roman" w:cs="Times New Roman"/>
        </w:rPr>
      </w:pPr>
    </w:p>
    <w:p w14:paraId="7DE22BB0" w14:textId="68B2EC2E" w:rsidR="00E24B61" w:rsidRDefault="00E24B61" w:rsidP="00F24B38">
      <w:pPr>
        <w:ind w:firstLine="720"/>
        <w:rPr>
          <w:rFonts w:ascii="Times New Roman" w:hAnsi="Times New Roman" w:cs="Times New Roman"/>
        </w:rPr>
      </w:pPr>
    </w:p>
    <w:p w14:paraId="331B9A9F" w14:textId="5B6B368B" w:rsidR="00E24B61" w:rsidRDefault="00E24B61" w:rsidP="00F24B38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 Before Burger King</w:t>
      </w:r>
      <w:r w:rsidR="009626AD">
        <w:rPr>
          <w:rFonts w:ascii="Times New Roman" w:hAnsi="Times New Roman" w:cs="Times New Roman"/>
        </w:rPr>
        <w:t xml:space="preserve"> Corporation</w:t>
      </w:r>
      <w:r>
        <w:rPr>
          <w:rFonts w:ascii="Times New Roman" w:hAnsi="Times New Roman" w:cs="Times New Roman"/>
        </w:rPr>
        <w:t xml:space="preserve"> went national with their chain </w:t>
      </w:r>
      <w:r w:rsidR="009626AD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f hamburger restaurants.  Bill Johnson was known for making the best hamburger in Western, MA and was often called “The Burger King.”  Still prior to Burger King </w:t>
      </w:r>
      <w:r w:rsidR="009626AD">
        <w:rPr>
          <w:rFonts w:ascii="Times New Roman" w:hAnsi="Times New Roman" w:cs="Times New Roman"/>
        </w:rPr>
        <w:t xml:space="preserve">Corporation registering a trademark and operating in Massachusetts.  Bill opened a small restaurant in Springfield, MA called BURGER KING, and the logo was a picture of Bill with a crown.  </w:t>
      </w:r>
      <w:r w:rsidR="00113ACD">
        <w:rPr>
          <w:rFonts w:ascii="Times New Roman" w:hAnsi="Times New Roman" w:cs="Times New Roman"/>
        </w:rPr>
        <w:t>Burger King Corporation has told Bill that they plan on opening a store in Springfield.  Is there anything that Bill can do to stop them?</w:t>
      </w:r>
    </w:p>
    <w:p w14:paraId="4AB900ED" w14:textId="77777777" w:rsidR="00B86126" w:rsidRDefault="00B86126"/>
    <w:sectPr w:rsidR="00B86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3466D2"/>
    <w:multiLevelType w:val="hybridMultilevel"/>
    <w:tmpl w:val="E0A81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6095D"/>
    <w:multiLevelType w:val="hybridMultilevel"/>
    <w:tmpl w:val="782A4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C3BB8"/>
    <w:multiLevelType w:val="hybridMultilevel"/>
    <w:tmpl w:val="E0A81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126"/>
    <w:rsid w:val="00046370"/>
    <w:rsid w:val="00113ACD"/>
    <w:rsid w:val="00174EC8"/>
    <w:rsid w:val="001C03B1"/>
    <w:rsid w:val="003127E9"/>
    <w:rsid w:val="00703CA7"/>
    <w:rsid w:val="009626AD"/>
    <w:rsid w:val="00981A7A"/>
    <w:rsid w:val="00AB6BBD"/>
    <w:rsid w:val="00AF67B1"/>
    <w:rsid w:val="00B3036C"/>
    <w:rsid w:val="00B33099"/>
    <w:rsid w:val="00B86126"/>
    <w:rsid w:val="00BD0861"/>
    <w:rsid w:val="00C00984"/>
    <w:rsid w:val="00C820CE"/>
    <w:rsid w:val="00DE21F1"/>
    <w:rsid w:val="00E24B61"/>
    <w:rsid w:val="00E52609"/>
    <w:rsid w:val="00E77404"/>
    <w:rsid w:val="00F24B38"/>
    <w:rsid w:val="00F3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F77D4"/>
  <w15:chartTrackingRefBased/>
  <w15:docId w15:val="{838702E0-34FB-4199-8CC2-7029B7297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B3036C"/>
    <w:pPr>
      <w:widowControl w:val="0"/>
      <w:autoSpaceDE w:val="0"/>
      <w:autoSpaceDN w:val="0"/>
      <w:adjustRightInd w:val="0"/>
      <w:spacing w:after="0" w:line="240" w:lineRule="auto"/>
      <w:ind w:left="1170" w:hanging="450"/>
      <w:outlineLvl w:val="1"/>
    </w:pPr>
    <w:rPr>
      <w:rFonts w:ascii="Times New Roman" w:hAnsi="Times New Roman" w:cs="Times New Roman"/>
      <w:color w:val="000000"/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B38"/>
    <w:pPr>
      <w:spacing w:after="200" w:line="276" w:lineRule="auto"/>
      <w:ind w:left="720"/>
      <w:contextualSpacing/>
    </w:pPr>
  </w:style>
  <w:style w:type="character" w:customStyle="1" w:styleId="20">
    <w:name w:val="标题 2 字符"/>
    <w:basedOn w:val="a0"/>
    <w:link w:val="2"/>
    <w:uiPriority w:val="99"/>
    <w:rsid w:val="00B3036C"/>
    <w:rPr>
      <w:rFonts w:ascii="Times New Roman" w:eastAsiaTheme="minorEastAsia" w:hAnsi="Times New Roman" w:cs="Times New Roman"/>
      <w:color w:val="000000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en.wikipedia.org/wiki/File:Polar_Logo_2012.p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Lando and Anastasi LLP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M. Sullivan</dc:creator>
  <cp:keywords/>
  <dc:description/>
  <cp:lastModifiedBy>Franky Zhou</cp:lastModifiedBy>
  <cp:revision>2</cp:revision>
  <dcterms:created xsi:type="dcterms:W3CDTF">2021-03-31T16:13:00Z</dcterms:created>
  <dcterms:modified xsi:type="dcterms:W3CDTF">2021-03-31T16:13:00Z</dcterms:modified>
</cp:coreProperties>
</file>