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D30F4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D0089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</w:p>
    <w:p w:rsidR="004C46B9" w:rsidRPr="00470CBB" w:rsidRDefault="00B62F99" w:rsidP="004C46B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Assignment-3</w:t>
      </w:r>
    </w:p>
    <w:p w:rsidR="00E46972" w:rsidRPr="00470CBB" w:rsidRDefault="00D30F42" w:rsidP="0082079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4E4A27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883DA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D6037E"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883DA3">
        <w:rPr>
          <w:rFonts w:asciiTheme="majorBidi" w:hAnsiTheme="majorBidi" w:cstheme="majorBidi"/>
          <w:b/>
          <w:bCs/>
          <w:sz w:val="36"/>
          <w:szCs w:val="36"/>
        </w:rPr>
        <w:t>04/2021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F38F3">
              <w:rPr>
                <w:rFonts w:asciiTheme="majorBidi" w:hAnsiTheme="majorBidi" w:cstheme="majorBidi"/>
                <w:sz w:val="28"/>
                <w:szCs w:val="28"/>
              </w:rPr>
              <w:t xml:space="preserve"> Mi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>croeconomics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F38F3">
              <w:rPr>
                <w:rFonts w:asciiTheme="majorBidi" w:hAnsiTheme="majorBidi" w:cstheme="majorBidi"/>
                <w:sz w:val="28"/>
                <w:szCs w:val="28"/>
              </w:rPr>
              <w:t xml:space="preserve"> ECON1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D30F42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143426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:rsidTr="00A07BCE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A07BCE">
        <w:tc>
          <w:tcPr>
            <w:tcW w:w="4500" w:type="dxa"/>
          </w:tcPr>
          <w:p w:rsidR="00FA489A" w:rsidRPr="00FA489A" w:rsidRDefault="00FA489A" w:rsidP="002C1D6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</w:t>
            </w:r>
            <w:r w:rsidR="00D30F42">
              <w:rPr>
                <w:rFonts w:asciiTheme="majorBidi" w:hAnsiTheme="majorBidi" w:cstheme="majorBidi"/>
                <w:sz w:val="26"/>
                <w:szCs w:val="26"/>
              </w:rPr>
              <w:t xml:space="preserve">                 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33FE0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E37B46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7001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0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A07BCE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:rsidR="00FA489A" w:rsidRPr="00E46972" w:rsidRDefault="00D30F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AB7356" id="Rectangle 3" o:spid="_x0000_s1026" style="position:absolute;margin-left:-4.5pt;margin-top:21.35pt;width:489.6pt;height:1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" fillcolor="#4472c4 [3208]" strokecolor="#1f3763 [1608]" strokeweight="1pt">
                <v:path arrowok="t"/>
              </v:rect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E37B46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Th</w:t>
      </w:r>
      <w:r w:rsidR="00BA2283" w:rsidRPr="00E37B46">
        <w:rPr>
          <w:rFonts w:asciiTheme="majorBidi" w:hAnsiTheme="majorBidi" w:cstheme="majorBidi"/>
          <w:sz w:val="24"/>
          <w:szCs w:val="24"/>
        </w:rPr>
        <w:t>e</w:t>
      </w:r>
      <w:r w:rsidRPr="00E37B46">
        <w:rPr>
          <w:rFonts w:asciiTheme="majorBidi" w:hAnsiTheme="majorBidi" w:cstheme="majorBidi"/>
          <w:sz w:val="24"/>
          <w:szCs w:val="24"/>
        </w:rPr>
        <w:t xml:space="preserve"> Assignment must be submitted on Blackboard (</w:t>
      </w:r>
      <w:r w:rsidRPr="00E37B46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E37B46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E37B46">
        <w:rPr>
          <w:rFonts w:asciiTheme="majorBidi" w:hAnsiTheme="majorBidi" w:cstheme="majorBidi"/>
          <w:sz w:val="24"/>
          <w:szCs w:val="24"/>
        </w:rPr>
        <w:t>via allocated</w:t>
      </w:r>
      <w:r w:rsidRPr="00E37B46">
        <w:rPr>
          <w:rFonts w:asciiTheme="majorBidi" w:hAnsiTheme="majorBidi" w:cstheme="majorBidi"/>
          <w:sz w:val="24"/>
          <w:szCs w:val="24"/>
        </w:rPr>
        <w:t xml:space="preserve"> folder.</w:t>
      </w:r>
    </w:p>
    <w:p w:rsidR="00E46972" w:rsidRPr="00E37B46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E46972" w:rsidRPr="00E37B46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work clear and well presented, marks may be reduced for poor presentation. This includes filling your information on the cover page.</w:t>
      </w:r>
    </w:p>
    <w:p w:rsidR="00E46972" w:rsidRPr="00E37B46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Students must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E37B46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in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answer.</w:t>
      </w:r>
    </w:p>
    <w:p w:rsidR="00E46972" w:rsidRPr="00E37B46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</w:t>
      </w:r>
      <w:r w:rsidR="00E46972" w:rsidRPr="00E37B46">
        <w:rPr>
          <w:rFonts w:asciiTheme="majorBidi" w:hAnsiTheme="majorBidi" w:cstheme="majorBidi"/>
          <w:sz w:val="24"/>
          <w:szCs w:val="24"/>
        </w:rPr>
        <w:t>.</w:t>
      </w:r>
    </w:p>
    <w:p w:rsidR="00E46972" w:rsidRPr="00E37B46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E37B46">
        <w:rPr>
          <w:rFonts w:asciiTheme="majorBidi" w:hAnsiTheme="majorBidi" w:cstheme="majorBidi"/>
          <w:sz w:val="24"/>
          <w:szCs w:val="24"/>
        </w:rPr>
        <w:t xml:space="preserve"> words</w:t>
      </w:r>
      <w:r w:rsidRPr="00E37B46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:rsidR="00E46972" w:rsidRPr="00E37B46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All answered must be typed using</w:t>
      </w:r>
      <w:r w:rsidR="00B35ABE" w:rsidRPr="00E37B46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E37B46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5C5F40" w:rsidRPr="00E37B46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E37B46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620D0" w:rsidRDefault="00C620D0" w:rsidP="008F38F3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620D0" w:rsidRDefault="00C620D0" w:rsidP="008F38F3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F38F3" w:rsidRPr="008F38F3" w:rsidRDefault="008F38F3" w:rsidP="008F38F3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 w:rsidRPr="008F38F3">
        <w:rPr>
          <w:rFonts w:asciiTheme="majorBidi" w:hAnsiTheme="majorBidi" w:cstheme="majorBidi"/>
          <w:b/>
          <w:sz w:val="28"/>
          <w:szCs w:val="28"/>
        </w:rPr>
        <w:t>Assignment 3</w:t>
      </w:r>
    </w:p>
    <w:p w:rsidR="008F38F3" w:rsidRDefault="008F38F3" w:rsidP="008F38F3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</w:p>
    <w:bookmarkEnd w:id="0"/>
    <w:p w:rsidR="008F38F3" w:rsidRPr="008F38F3" w:rsidRDefault="008F38F3" w:rsidP="008F38F3">
      <w:pPr>
        <w:pStyle w:val="a4"/>
        <w:numPr>
          <w:ilvl w:val="0"/>
          <w:numId w:val="15"/>
        </w:numPr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8F38F3">
        <w:rPr>
          <w:rFonts w:asciiTheme="majorBidi" w:hAnsiTheme="majorBidi" w:cstheme="majorBidi"/>
          <w:sz w:val="24"/>
          <w:szCs w:val="24"/>
        </w:rPr>
        <w:t>Explain the effects of low price-guarantee on the price.</w:t>
      </w:r>
      <w:r w:rsidR="0073086C">
        <w:rPr>
          <w:rFonts w:asciiTheme="majorBidi" w:hAnsiTheme="majorBidi" w:cstheme="majorBidi"/>
          <w:sz w:val="24"/>
          <w:szCs w:val="24"/>
        </w:rPr>
        <w:t xml:space="preserve"> (1.5 Marks)</w:t>
      </w:r>
    </w:p>
    <w:p w:rsidR="007E10FF" w:rsidRDefault="007E10FF" w:rsidP="007E10FF">
      <w:pPr>
        <w:pStyle w:val="a4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10FF">
        <w:rPr>
          <w:rFonts w:asciiTheme="majorBidi" w:hAnsiTheme="majorBidi" w:cstheme="majorBidi"/>
          <w:sz w:val="24"/>
          <w:szCs w:val="24"/>
        </w:rPr>
        <w:t>Give reasons, when average cost increases as the total output increases for an increasing cost industry.</w:t>
      </w:r>
      <w:r>
        <w:rPr>
          <w:rFonts w:asciiTheme="majorBidi" w:hAnsiTheme="majorBidi" w:cstheme="majorBidi"/>
          <w:sz w:val="24"/>
          <w:szCs w:val="24"/>
        </w:rPr>
        <w:t xml:space="preserve"> (1.5 Marks)</w:t>
      </w:r>
    </w:p>
    <w:p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0FF" w:rsidRPr="007E10FF" w:rsidRDefault="007E10FF" w:rsidP="007E10FF">
      <w:pPr>
        <w:pStyle w:val="a4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0FF" w:rsidRP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50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FC44E" wp14:editId="01DAB51D">
            <wp:extent cx="3528060" cy="2118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65" cy="21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FF" w:rsidRDefault="007E10FF" w:rsidP="00CB48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CB4874" w:rsidRDefault="007E10FF" w:rsidP="007E10FF">
      <w:pPr>
        <w:ind w:left="360"/>
        <w:rPr>
          <w:rFonts w:asciiTheme="majorBidi" w:hAnsiTheme="majorBidi" w:cstheme="majorBidi"/>
          <w:sz w:val="24"/>
          <w:szCs w:val="24"/>
        </w:rPr>
      </w:pPr>
      <w:r w:rsidRPr="007E10FF">
        <w:rPr>
          <w:rFonts w:asciiTheme="majorBidi" w:hAnsiTheme="majorBidi" w:cstheme="majorBidi"/>
          <w:sz w:val="24"/>
          <w:szCs w:val="24"/>
        </w:rPr>
        <w:t>Figure shows the market for a successful price-fixing arrangement (cartel) between two identical firms. When the two firms act like one and charge the same price</w:t>
      </w:r>
      <w:r>
        <w:rPr>
          <w:rFonts w:asciiTheme="majorBidi" w:hAnsiTheme="majorBidi" w:cstheme="majorBidi"/>
          <w:sz w:val="24"/>
          <w:szCs w:val="24"/>
        </w:rPr>
        <w:t xml:space="preserve"> (2 Marks)</w:t>
      </w:r>
    </w:p>
    <w:p w:rsidR="007E10FF" w:rsidRPr="007E10FF" w:rsidRDefault="007E10FF" w:rsidP="007E10FF">
      <w:pPr>
        <w:pStyle w:val="a4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7E10FF">
        <w:rPr>
          <w:rFonts w:asciiTheme="majorBidi" w:hAnsiTheme="majorBidi" w:cstheme="majorBidi"/>
          <w:bCs/>
          <w:sz w:val="24"/>
          <w:szCs w:val="24"/>
        </w:rPr>
        <w:t>What will be the market price?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E10FF" w:rsidRPr="007E10FF" w:rsidRDefault="007E10FF" w:rsidP="007E10FF">
      <w:pPr>
        <w:pStyle w:val="a4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7E10FF">
        <w:rPr>
          <w:rFonts w:asciiTheme="majorBidi" w:hAnsiTheme="majorBidi" w:cstheme="majorBidi"/>
          <w:bCs/>
          <w:sz w:val="24"/>
          <w:szCs w:val="24"/>
        </w:rPr>
        <w:t>How much each firm will produce and sell quantity?</w:t>
      </w:r>
    </w:p>
    <w:p w:rsidR="00CB4874" w:rsidRDefault="00CB4874" w:rsidP="00CB48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CB4874" w:rsidRDefault="00CB4874" w:rsidP="00CB48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sectPr w:rsidR="00CB487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38"/>
    <w:multiLevelType w:val="hybridMultilevel"/>
    <w:tmpl w:val="12B89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7772"/>
    <w:multiLevelType w:val="hybridMultilevel"/>
    <w:tmpl w:val="F7343340"/>
    <w:lvl w:ilvl="0" w:tplc="74B6FBA8">
      <w:start w:val="1"/>
      <w:numFmt w:val="decimal"/>
      <w:lvlText w:val="%1)"/>
      <w:lvlJc w:val="left"/>
      <w:pPr>
        <w:ind w:left="9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0AD4E9D"/>
    <w:multiLevelType w:val="multilevel"/>
    <w:tmpl w:val="417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8208F"/>
    <w:multiLevelType w:val="hybridMultilevel"/>
    <w:tmpl w:val="B080BE28"/>
    <w:lvl w:ilvl="0" w:tplc="B54A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C1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85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63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6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8C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A5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8F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AF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F3741"/>
    <w:multiLevelType w:val="hybridMultilevel"/>
    <w:tmpl w:val="BFC68850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172"/>
    <w:multiLevelType w:val="hybridMultilevel"/>
    <w:tmpl w:val="03788AB6"/>
    <w:lvl w:ilvl="0" w:tplc="0C56ACFA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A824380"/>
    <w:multiLevelType w:val="hybridMultilevel"/>
    <w:tmpl w:val="DEB0B7E4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7607"/>
    <w:multiLevelType w:val="hybridMultilevel"/>
    <w:tmpl w:val="A6408254"/>
    <w:lvl w:ilvl="0" w:tplc="45183ECC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139BF"/>
    <w:multiLevelType w:val="hybridMultilevel"/>
    <w:tmpl w:val="1F82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54043"/>
    <w:multiLevelType w:val="hybridMultilevel"/>
    <w:tmpl w:val="9AF29BA2"/>
    <w:lvl w:ilvl="0" w:tplc="148491C2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17159C7"/>
    <w:multiLevelType w:val="hybridMultilevel"/>
    <w:tmpl w:val="AAB2012C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344EB"/>
    <w:multiLevelType w:val="hybridMultilevel"/>
    <w:tmpl w:val="CC1E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A5577"/>
    <w:multiLevelType w:val="hybridMultilevel"/>
    <w:tmpl w:val="FEDE2E5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95559"/>
    <w:multiLevelType w:val="hybridMultilevel"/>
    <w:tmpl w:val="1C5C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D3D42"/>
    <w:multiLevelType w:val="hybridMultilevel"/>
    <w:tmpl w:val="9B3E2216"/>
    <w:lvl w:ilvl="0" w:tplc="31E0C24C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04DEA"/>
    <w:rsid w:val="000B6AB2"/>
    <w:rsid w:val="001000E6"/>
    <w:rsid w:val="00143426"/>
    <w:rsid w:val="00146815"/>
    <w:rsid w:val="00154A39"/>
    <w:rsid w:val="00191520"/>
    <w:rsid w:val="001E3195"/>
    <w:rsid w:val="001E653B"/>
    <w:rsid w:val="0024085E"/>
    <w:rsid w:val="002600D6"/>
    <w:rsid w:val="0026145F"/>
    <w:rsid w:val="00296C74"/>
    <w:rsid w:val="002C1D6D"/>
    <w:rsid w:val="00334FAC"/>
    <w:rsid w:val="003C2F5F"/>
    <w:rsid w:val="003C61DE"/>
    <w:rsid w:val="003F4C81"/>
    <w:rsid w:val="003F5B41"/>
    <w:rsid w:val="004262C9"/>
    <w:rsid w:val="00470CBB"/>
    <w:rsid w:val="004A3016"/>
    <w:rsid w:val="004C46B9"/>
    <w:rsid w:val="004C7922"/>
    <w:rsid w:val="004F01C0"/>
    <w:rsid w:val="005547C2"/>
    <w:rsid w:val="00562CF1"/>
    <w:rsid w:val="00583DAE"/>
    <w:rsid w:val="005A3E95"/>
    <w:rsid w:val="005C5F40"/>
    <w:rsid w:val="005C64E0"/>
    <w:rsid w:val="005E651B"/>
    <w:rsid w:val="005E7DCA"/>
    <w:rsid w:val="00632F03"/>
    <w:rsid w:val="00633FE0"/>
    <w:rsid w:val="006A303C"/>
    <w:rsid w:val="006B7253"/>
    <w:rsid w:val="00700187"/>
    <w:rsid w:val="00717158"/>
    <w:rsid w:val="0073086C"/>
    <w:rsid w:val="00743E7E"/>
    <w:rsid w:val="0076132F"/>
    <w:rsid w:val="00764349"/>
    <w:rsid w:val="007A724C"/>
    <w:rsid w:val="007D38FB"/>
    <w:rsid w:val="007E10FF"/>
    <w:rsid w:val="007F4474"/>
    <w:rsid w:val="007F717E"/>
    <w:rsid w:val="008011D1"/>
    <w:rsid w:val="00803A2D"/>
    <w:rsid w:val="00806D07"/>
    <w:rsid w:val="0082079B"/>
    <w:rsid w:val="00824E93"/>
    <w:rsid w:val="008677B8"/>
    <w:rsid w:val="00870B76"/>
    <w:rsid w:val="00883DA3"/>
    <w:rsid w:val="0088677D"/>
    <w:rsid w:val="008D4C03"/>
    <w:rsid w:val="008F38F3"/>
    <w:rsid w:val="009574C3"/>
    <w:rsid w:val="009D37DE"/>
    <w:rsid w:val="009D47DA"/>
    <w:rsid w:val="009D49C8"/>
    <w:rsid w:val="00A07BCE"/>
    <w:rsid w:val="00A35DF1"/>
    <w:rsid w:val="00A60D6B"/>
    <w:rsid w:val="00A705E9"/>
    <w:rsid w:val="00AF0124"/>
    <w:rsid w:val="00B10916"/>
    <w:rsid w:val="00B16C36"/>
    <w:rsid w:val="00B35ABE"/>
    <w:rsid w:val="00B62F99"/>
    <w:rsid w:val="00B63AD5"/>
    <w:rsid w:val="00B67B0A"/>
    <w:rsid w:val="00B70B1C"/>
    <w:rsid w:val="00B83C8F"/>
    <w:rsid w:val="00BA2283"/>
    <w:rsid w:val="00BC6D61"/>
    <w:rsid w:val="00C01CDB"/>
    <w:rsid w:val="00C620D0"/>
    <w:rsid w:val="00C7135A"/>
    <w:rsid w:val="00C82FC0"/>
    <w:rsid w:val="00CB4874"/>
    <w:rsid w:val="00D25C55"/>
    <w:rsid w:val="00D30F42"/>
    <w:rsid w:val="00D57F10"/>
    <w:rsid w:val="00D6037E"/>
    <w:rsid w:val="00D81239"/>
    <w:rsid w:val="00DA307D"/>
    <w:rsid w:val="00E23F4F"/>
    <w:rsid w:val="00E37B46"/>
    <w:rsid w:val="00E46972"/>
    <w:rsid w:val="00E66715"/>
    <w:rsid w:val="00EE6431"/>
    <w:rsid w:val="00F21236"/>
    <w:rsid w:val="00F77F91"/>
    <w:rsid w:val="00FA399B"/>
    <w:rsid w:val="00FA489A"/>
    <w:rsid w:val="00FC5BE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YC Bulet"/>
    <w:basedOn w:val="a"/>
    <w:link w:val="Char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semiHidden/>
    <w:unhideWhenUsed/>
    <w:rsid w:val="00803A2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6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62F99"/>
    <w:pPr>
      <w:spacing w:after="0" w:line="240" w:lineRule="auto"/>
    </w:pPr>
  </w:style>
  <w:style w:type="character" w:customStyle="1" w:styleId="ind">
    <w:name w:val="ind"/>
    <w:basedOn w:val="a0"/>
    <w:rsid w:val="00CB4874"/>
  </w:style>
  <w:style w:type="character" w:customStyle="1" w:styleId="Char">
    <w:name w:val=" سرد الفقرات Char"/>
    <w:aliases w:val="List Paragraph1 Char,YC Bulet Char"/>
    <w:link w:val="a4"/>
    <w:uiPriority w:val="34"/>
    <w:locked/>
    <w:rsid w:val="007E10FF"/>
    <w:rPr>
      <w:color w:val="404040" w:themeColor="text1" w:themeTint="BF"/>
      <w:sz w:val="20"/>
      <w:szCs w:val="20"/>
      <w:lang w:eastAsia="ja-JP"/>
    </w:rPr>
  </w:style>
  <w:style w:type="paragraph" w:styleId="a7">
    <w:name w:val="Balloon Text"/>
    <w:basedOn w:val="a"/>
    <w:link w:val="Char0"/>
    <w:uiPriority w:val="99"/>
    <w:semiHidden/>
    <w:unhideWhenUsed/>
    <w:rsid w:val="001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1E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YC Bulet"/>
    <w:basedOn w:val="a"/>
    <w:link w:val="Char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semiHidden/>
    <w:unhideWhenUsed/>
    <w:rsid w:val="00803A2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6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62F99"/>
    <w:pPr>
      <w:spacing w:after="0" w:line="240" w:lineRule="auto"/>
    </w:pPr>
  </w:style>
  <w:style w:type="character" w:customStyle="1" w:styleId="ind">
    <w:name w:val="ind"/>
    <w:basedOn w:val="a0"/>
    <w:rsid w:val="00CB4874"/>
  </w:style>
  <w:style w:type="character" w:customStyle="1" w:styleId="Char">
    <w:name w:val=" سرد الفقرات Char"/>
    <w:aliases w:val="List Paragraph1 Char,YC Bulet Char"/>
    <w:link w:val="a4"/>
    <w:uiPriority w:val="34"/>
    <w:locked/>
    <w:rsid w:val="007E10FF"/>
    <w:rPr>
      <w:color w:val="404040" w:themeColor="text1" w:themeTint="BF"/>
      <w:sz w:val="20"/>
      <w:szCs w:val="20"/>
      <w:lang w:eastAsia="ja-JP"/>
    </w:rPr>
  </w:style>
  <w:style w:type="paragraph" w:styleId="a7">
    <w:name w:val="Balloon Text"/>
    <w:basedOn w:val="a"/>
    <w:link w:val="Char0"/>
    <w:uiPriority w:val="99"/>
    <w:semiHidden/>
    <w:unhideWhenUsed/>
    <w:rsid w:val="001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1E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418">
          <w:marLeft w:val="67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38">
          <w:marLeft w:val="67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33">
          <w:marLeft w:val="67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star</cp:lastModifiedBy>
  <cp:revision>2</cp:revision>
  <dcterms:created xsi:type="dcterms:W3CDTF">2021-04-08T17:10:00Z</dcterms:created>
  <dcterms:modified xsi:type="dcterms:W3CDTF">2021-04-08T17:10:00Z</dcterms:modified>
</cp:coreProperties>
</file>